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20B5" w:rsidRPr="00D620B5" w:rsidRDefault="00D620B5" w:rsidP="00D620B5">
      <w:pPr>
        <w:widowControl w:val="0"/>
        <w:autoSpaceDE w:val="0"/>
        <w:autoSpaceDN w:val="0"/>
        <w:spacing w:after="200" w:line="240" w:lineRule="auto"/>
        <w:jc w:val="center"/>
        <w:rPr>
          <w:rFonts w:ascii="Times New Roman" w:eastAsia="Calibri" w:hAnsi="Times New Roman" w:cs="Times New Roman"/>
          <w:b/>
          <w:szCs w:val="24"/>
        </w:rPr>
      </w:pPr>
      <w:r w:rsidRPr="00D620B5">
        <w:rPr>
          <w:rFonts w:ascii="Times New Roman" w:eastAsia="Calibri" w:hAnsi="Times New Roman" w:cs="Times New Roman"/>
          <w:b/>
          <w:szCs w:val="24"/>
        </w:rPr>
        <w:t>МИНИСТЕРСТВО ПРОСВЕЩЕНИЯ РОССИЙСКОЙ ФЕДЕРАЦИИ</w:t>
      </w:r>
    </w:p>
    <w:p w:rsidR="00D620B5" w:rsidRPr="00D620B5" w:rsidRDefault="00D620B5" w:rsidP="00D620B5">
      <w:pPr>
        <w:widowControl w:val="0"/>
        <w:autoSpaceDE w:val="0"/>
        <w:autoSpaceDN w:val="0"/>
        <w:spacing w:after="200" w:line="240" w:lineRule="auto"/>
        <w:ind w:left="142"/>
        <w:jc w:val="center"/>
        <w:rPr>
          <w:rFonts w:ascii="Times New Roman" w:eastAsia="Calibri" w:hAnsi="Times New Roman" w:cs="Times New Roman"/>
          <w:b/>
          <w:szCs w:val="24"/>
        </w:rPr>
      </w:pPr>
      <w:r w:rsidRPr="00D620B5">
        <w:rPr>
          <w:rFonts w:ascii="Times New Roman" w:eastAsia="Calibri" w:hAnsi="Times New Roman" w:cs="Times New Roman"/>
          <w:b/>
          <w:szCs w:val="24"/>
        </w:rPr>
        <w:t>МИНИСТЕРСТВО ОБРАЗОВАНИЯ, НАУКИ И МОЛОДЕЖИ РЕСПУБЛИКИ КРЫМ</w:t>
      </w:r>
    </w:p>
    <w:p w:rsidR="00D620B5" w:rsidRPr="00D620B5" w:rsidRDefault="00D620B5" w:rsidP="00D620B5">
      <w:pPr>
        <w:widowControl w:val="0"/>
        <w:autoSpaceDE w:val="0"/>
        <w:autoSpaceDN w:val="0"/>
        <w:spacing w:after="200" w:line="240" w:lineRule="auto"/>
        <w:ind w:left="142"/>
        <w:jc w:val="center"/>
        <w:rPr>
          <w:rFonts w:ascii="Times New Roman" w:eastAsia="Calibri" w:hAnsi="Times New Roman" w:cs="Times New Roman"/>
          <w:b/>
          <w:sz w:val="20"/>
          <w:szCs w:val="24"/>
        </w:rPr>
      </w:pPr>
      <w:r w:rsidRPr="00D620B5">
        <w:rPr>
          <w:rFonts w:ascii="Times New Roman" w:eastAsia="Calibri" w:hAnsi="Times New Roman" w:cs="Times New Roman"/>
          <w:b/>
          <w:szCs w:val="24"/>
        </w:rPr>
        <w:t>МУНИЦИПАЛЬНОЕ ОБРАЗОВАНИЕ ГОРОДСКОЙ ОКРУГ ДЖАНКОЙ РЕСПУБЛИКИ КРЫМ</w:t>
      </w:r>
    </w:p>
    <w:p w:rsidR="00D620B5" w:rsidRPr="00D620B5" w:rsidRDefault="00D620B5" w:rsidP="00D620B5">
      <w:pPr>
        <w:widowControl w:val="0"/>
        <w:autoSpaceDE w:val="0"/>
        <w:autoSpaceDN w:val="0"/>
        <w:spacing w:after="0" w:line="240" w:lineRule="auto"/>
        <w:ind w:left="142"/>
        <w:jc w:val="center"/>
        <w:rPr>
          <w:rFonts w:ascii="Times New Roman" w:eastAsia="Calibri" w:hAnsi="Times New Roman" w:cs="Times New Roman"/>
          <w:b/>
          <w:szCs w:val="24"/>
        </w:rPr>
      </w:pPr>
    </w:p>
    <w:p w:rsidR="00D620B5" w:rsidRPr="00D620B5" w:rsidRDefault="00D620B5" w:rsidP="00D620B5">
      <w:pPr>
        <w:widowControl w:val="0"/>
        <w:autoSpaceDE w:val="0"/>
        <w:autoSpaceDN w:val="0"/>
        <w:spacing w:after="0" w:line="240" w:lineRule="auto"/>
        <w:ind w:left="142"/>
        <w:jc w:val="center"/>
        <w:rPr>
          <w:rFonts w:ascii="Times New Roman" w:eastAsia="Calibri" w:hAnsi="Times New Roman" w:cs="Times New Roman"/>
          <w:b/>
          <w:szCs w:val="24"/>
        </w:rPr>
      </w:pPr>
      <w:r w:rsidRPr="00D620B5">
        <w:rPr>
          <w:rFonts w:ascii="Times New Roman" w:eastAsia="Calibri" w:hAnsi="Times New Roman" w:cs="Times New Roman"/>
          <w:b/>
          <w:szCs w:val="24"/>
        </w:rPr>
        <w:t>МУНИЦИПАЛЬНОЕ ОБЩЕОБРАЗОВАТЕЛЬНОЕ УЧРЕЖДЕНИЕ</w:t>
      </w:r>
    </w:p>
    <w:p w:rsidR="00D620B5" w:rsidRPr="00D620B5" w:rsidRDefault="00D620B5" w:rsidP="00D620B5">
      <w:pPr>
        <w:widowControl w:val="0"/>
        <w:autoSpaceDE w:val="0"/>
        <w:autoSpaceDN w:val="0"/>
        <w:spacing w:after="0" w:line="240" w:lineRule="auto"/>
        <w:ind w:left="142"/>
        <w:jc w:val="center"/>
        <w:rPr>
          <w:rFonts w:ascii="Times New Roman" w:eastAsia="Calibri" w:hAnsi="Times New Roman" w:cs="Times New Roman"/>
          <w:b/>
          <w:szCs w:val="24"/>
        </w:rPr>
      </w:pPr>
      <w:r w:rsidRPr="00D620B5">
        <w:rPr>
          <w:rFonts w:ascii="Times New Roman" w:eastAsia="Calibri" w:hAnsi="Times New Roman" w:cs="Times New Roman"/>
          <w:b/>
          <w:szCs w:val="24"/>
        </w:rPr>
        <w:t>«СРЕДНЯЯ ШКОЛА-ДЕТСКИЙ САД №7 ИМЕНИ ГЕРОЯ СОВЕТСКОГО СОЮЗА МАРИИ ОКТЯБРЬСКОЙ» ГОРОДА ДЖАНКОЯ РЕСПУБЛИКИ КРЫМ</w:t>
      </w:r>
    </w:p>
    <w:p w:rsidR="00D620B5" w:rsidRPr="00D620B5" w:rsidRDefault="00D620B5" w:rsidP="00D620B5">
      <w:pPr>
        <w:widowControl w:val="0"/>
        <w:autoSpaceDE w:val="0"/>
        <w:autoSpaceDN w:val="0"/>
        <w:spacing w:after="0" w:line="240" w:lineRule="auto"/>
        <w:rPr>
          <w:rFonts w:ascii="Times New Roman" w:eastAsia="Calibri" w:hAnsi="Times New Roman" w:cs="Times New Roman"/>
          <w:b/>
          <w:szCs w:val="24"/>
        </w:rPr>
      </w:pPr>
    </w:p>
    <w:p w:rsidR="00D620B5" w:rsidRPr="00D620B5" w:rsidRDefault="00D620B5" w:rsidP="00D620B5">
      <w:pPr>
        <w:widowControl w:val="0"/>
        <w:autoSpaceDE w:val="0"/>
        <w:autoSpaceDN w:val="0"/>
        <w:spacing w:after="0" w:line="240" w:lineRule="auto"/>
        <w:ind w:left="142"/>
        <w:jc w:val="center"/>
        <w:rPr>
          <w:rFonts w:ascii="Times New Roman" w:eastAsia="Calibri" w:hAnsi="Times New Roman" w:cs="Times New Roman"/>
          <w:b/>
          <w:szCs w:val="24"/>
        </w:rPr>
      </w:pPr>
    </w:p>
    <w:tbl>
      <w:tblPr>
        <w:tblStyle w:val="1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6"/>
        <w:gridCol w:w="4597"/>
      </w:tblGrid>
      <w:tr w:rsidR="00D620B5" w:rsidRPr="00D620B5" w:rsidTr="00303D2D">
        <w:tc>
          <w:tcPr>
            <w:tcW w:w="4929" w:type="dxa"/>
          </w:tcPr>
          <w:p w:rsidR="00D620B5" w:rsidRPr="00D620B5" w:rsidRDefault="00D620B5" w:rsidP="00D620B5">
            <w:pPr>
              <w:rPr>
                <w:b/>
                <w:szCs w:val="24"/>
                <w:lang w:val="ru-RU"/>
              </w:rPr>
            </w:pPr>
            <w:r w:rsidRPr="00D620B5">
              <w:rPr>
                <w:b/>
                <w:color w:val="002060"/>
                <w:sz w:val="24"/>
                <w:szCs w:val="24"/>
                <w:lang w:val="ru-RU"/>
              </w:rPr>
              <w:t>СОГЛАСОВАНА</w:t>
            </w:r>
          </w:p>
        </w:tc>
        <w:tc>
          <w:tcPr>
            <w:tcW w:w="4925" w:type="dxa"/>
          </w:tcPr>
          <w:p w:rsidR="00D620B5" w:rsidRPr="00D620B5" w:rsidRDefault="00D620B5" w:rsidP="00D620B5">
            <w:pPr>
              <w:rPr>
                <w:b/>
                <w:szCs w:val="24"/>
                <w:lang w:val="ru-RU"/>
              </w:rPr>
            </w:pPr>
            <w:r w:rsidRPr="00D620B5">
              <w:rPr>
                <w:b/>
                <w:color w:val="002060"/>
                <w:sz w:val="24"/>
                <w:szCs w:val="24"/>
                <w:lang w:val="ru-RU"/>
              </w:rPr>
              <w:t xml:space="preserve">                  УТВЕРЖДЕНА</w:t>
            </w:r>
          </w:p>
        </w:tc>
      </w:tr>
      <w:tr w:rsidR="00D620B5" w:rsidRPr="00D620B5" w:rsidTr="00303D2D">
        <w:tc>
          <w:tcPr>
            <w:tcW w:w="4929" w:type="dxa"/>
          </w:tcPr>
          <w:p w:rsidR="00D620B5" w:rsidRPr="00D620B5" w:rsidRDefault="00D620B5" w:rsidP="00D620B5">
            <w:pPr>
              <w:rPr>
                <w:sz w:val="24"/>
                <w:szCs w:val="24"/>
                <w:lang w:val="ru-RU"/>
              </w:rPr>
            </w:pPr>
            <w:r w:rsidRPr="00D620B5">
              <w:rPr>
                <w:sz w:val="24"/>
                <w:szCs w:val="24"/>
                <w:lang w:val="ru-RU"/>
              </w:rPr>
              <w:t>Руководитель отдела инклюзивного образования</w:t>
            </w:r>
          </w:p>
          <w:p w:rsidR="00D620B5" w:rsidRPr="00D620B5" w:rsidRDefault="00D620B5" w:rsidP="00D620B5">
            <w:pPr>
              <w:rPr>
                <w:b/>
                <w:bCs/>
                <w:szCs w:val="24"/>
                <w:lang w:val="ru-RU"/>
              </w:rPr>
            </w:pPr>
            <w:r w:rsidRPr="00D620B5">
              <w:rPr>
                <w:b/>
                <w:bCs/>
                <w:szCs w:val="24"/>
                <w:lang w:val="ru-RU"/>
              </w:rPr>
              <w:t>Колосова Е.В.</w:t>
            </w:r>
          </w:p>
        </w:tc>
        <w:tc>
          <w:tcPr>
            <w:tcW w:w="4925" w:type="dxa"/>
          </w:tcPr>
          <w:p w:rsidR="00D620B5" w:rsidRPr="00D620B5" w:rsidRDefault="00D620B5" w:rsidP="00D620B5">
            <w:pPr>
              <w:rPr>
                <w:sz w:val="24"/>
                <w:szCs w:val="24"/>
                <w:lang w:val="ru-RU"/>
              </w:rPr>
            </w:pPr>
            <w:r w:rsidRPr="00D620B5">
              <w:rPr>
                <w:sz w:val="24"/>
                <w:szCs w:val="24"/>
                <w:lang w:val="ru-RU"/>
              </w:rPr>
              <w:t>приказом № 187/01-10 от 29.08.2025 года</w:t>
            </w:r>
          </w:p>
          <w:p w:rsidR="00D620B5" w:rsidRPr="00D620B5" w:rsidRDefault="00D620B5" w:rsidP="00D620B5">
            <w:pPr>
              <w:rPr>
                <w:b/>
                <w:szCs w:val="24"/>
                <w:lang w:val="ru-RU"/>
              </w:rPr>
            </w:pPr>
            <w:r w:rsidRPr="00D620B5">
              <w:rPr>
                <w:sz w:val="24"/>
                <w:szCs w:val="24"/>
                <w:lang w:val="ru-RU"/>
              </w:rPr>
              <w:t xml:space="preserve">Директор                         </w:t>
            </w:r>
            <w:r w:rsidRPr="00D620B5">
              <w:rPr>
                <w:b/>
                <w:bCs/>
                <w:sz w:val="24"/>
                <w:szCs w:val="24"/>
                <w:lang w:val="ru-RU"/>
              </w:rPr>
              <w:t xml:space="preserve">Л. С. Добренькая </w:t>
            </w:r>
          </w:p>
        </w:tc>
      </w:tr>
      <w:tr w:rsidR="00D620B5" w:rsidRPr="00D620B5" w:rsidTr="00303D2D">
        <w:tc>
          <w:tcPr>
            <w:tcW w:w="4929" w:type="dxa"/>
          </w:tcPr>
          <w:p w:rsidR="00D620B5" w:rsidRPr="00D620B5" w:rsidRDefault="00D620B5" w:rsidP="00D620B5">
            <w:pPr>
              <w:rPr>
                <w:szCs w:val="24"/>
                <w:lang w:val="ru-RU"/>
              </w:rPr>
            </w:pPr>
          </w:p>
        </w:tc>
        <w:tc>
          <w:tcPr>
            <w:tcW w:w="4925" w:type="dxa"/>
          </w:tcPr>
          <w:p w:rsidR="00D620B5" w:rsidRPr="00D620B5" w:rsidRDefault="00D620B5" w:rsidP="00D620B5">
            <w:pPr>
              <w:rPr>
                <w:sz w:val="24"/>
                <w:szCs w:val="24"/>
                <w:lang w:val="ru-RU"/>
              </w:rPr>
            </w:pPr>
          </w:p>
        </w:tc>
      </w:tr>
    </w:tbl>
    <w:p w:rsidR="00D620B5" w:rsidRPr="00D620B5" w:rsidRDefault="00D620B5" w:rsidP="00D620B5">
      <w:pPr>
        <w:widowControl w:val="0"/>
        <w:autoSpaceDE w:val="0"/>
        <w:autoSpaceDN w:val="0"/>
        <w:adjustRightInd w:val="0"/>
        <w:spacing w:after="0" w:line="240" w:lineRule="auto"/>
        <w:ind w:left="360"/>
        <w:jc w:val="center"/>
        <w:rPr>
          <w:rFonts w:ascii="Times New Roman" w:eastAsia="Calibri" w:hAnsi="Times New Roman" w:cs="Times New Roman"/>
          <w:b/>
          <w:color w:val="000000"/>
          <w:sz w:val="24"/>
          <w:szCs w:val="24"/>
        </w:rPr>
      </w:pPr>
    </w:p>
    <w:p w:rsidR="00D620B5" w:rsidRPr="00D620B5" w:rsidRDefault="00D620B5" w:rsidP="00D620B5">
      <w:pPr>
        <w:widowControl w:val="0"/>
        <w:autoSpaceDE w:val="0"/>
        <w:autoSpaceDN w:val="0"/>
        <w:adjustRightInd w:val="0"/>
        <w:spacing w:after="0" w:line="240" w:lineRule="auto"/>
        <w:ind w:left="360"/>
        <w:jc w:val="center"/>
        <w:rPr>
          <w:rFonts w:ascii="Times New Roman" w:eastAsia="Calibri" w:hAnsi="Times New Roman" w:cs="Times New Roman"/>
          <w:b/>
          <w:color w:val="000000"/>
          <w:sz w:val="24"/>
          <w:szCs w:val="24"/>
        </w:rPr>
      </w:pPr>
    </w:p>
    <w:p w:rsidR="00D620B5" w:rsidRPr="00D620B5" w:rsidRDefault="00D620B5" w:rsidP="00D620B5">
      <w:pPr>
        <w:widowControl w:val="0"/>
        <w:autoSpaceDE w:val="0"/>
        <w:autoSpaceDN w:val="0"/>
        <w:adjustRightInd w:val="0"/>
        <w:spacing w:after="0" w:line="240" w:lineRule="auto"/>
        <w:ind w:left="360"/>
        <w:jc w:val="center"/>
        <w:rPr>
          <w:rFonts w:ascii="Times New Roman" w:eastAsia="Calibri" w:hAnsi="Times New Roman" w:cs="Times New Roman"/>
          <w:b/>
          <w:color w:val="000000"/>
          <w:sz w:val="24"/>
          <w:szCs w:val="24"/>
        </w:rPr>
      </w:pPr>
    </w:p>
    <w:p w:rsidR="00D620B5" w:rsidRPr="00D620B5" w:rsidRDefault="00D620B5" w:rsidP="00D620B5">
      <w:pPr>
        <w:widowControl w:val="0"/>
        <w:autoSpaceDE w:val="0"/>
        <w:autoSpaceDN w:val="0"/>
        <w:adjustRightInd w:val="0"/>
        <w:spacing w:after="0" w:line="240" w:lineRule="auto"/>
        <w:rPr>
          <w:rFonts w:ascii="Times New Roman" w:eastAsia="Calibri" w:hAnsi="Times New Roman" w:cs="Times New Roman"/>
          <w:color w:val="000000"/>
          <w:sz w:val="24"/>
          <w:szCs w:val="24"/>
        </w:rPr>
      </w:pPr>
    </w:p>
    <w:p w:rsidR="00D620B5" w:rsidRPr="00D620B5" w:rsidRDefault="00D620B5" w:rsidP="00D620B5">
      <w:pPr>
        <w:widowControl w:val="0"/>
        <w:autoSpaceDE w:val="0"/>
        <w:autoSpaceDN w:val="0"/>
        <w:adjustRightInd w:val="0"/>
        <w:spacing w:after="0" w:line="240" w:lineRule="auto"/>
        <w:jc w:val="center"/>
        <w:rPr>
          <w:rFonts w:ascii="Times New Roman" w:eastAsia="Calibri" w:hAnsi="Times New Roman" w:cs="Times New Roman"/>
          <w:b/>
          <w:color w:val="000000"/>
          <w:sz w:val="24"/>
          <w:szCs w:val="24"/>
        </w:rPr>
      </w:pPr>
    </w:p>
    <w:p w:rsidR="00D620B5" w:rsidRPr="00D620B5" w:rsidRDefault="00D620B5" w:rsidP="00D620B5">
      <w:pPr>
        <w:widowControl w:val="0"/>
        <w:autoSpaceDE w:val="0"/>
        <w:autoSpaceDN w:val="0"/>
        <w:adjustRightInd w:val="0"/>
        <w:spacing w:after="0" w:line="240" w:lineRule="auto"/>
        <w:jc w:val="center"/>
        <w:rPr>
          <w:rFonts w:ascii="Times New Roman" w:eastAsia="Calibri" w:hAnsi="Times New Roman" w:cs="Times New Roman"/>
          <w:b/>
          <w:color w:val="000000"/>
          <w:sz w:val="24"/>
          <w:szCs w:val="24"/>
        </w:rPr>
      </w:pPr>
    </w:p>
    <w:p w:rsidR="00D620B5" w:rsidRPr="00D620B5" w:rsidRDefault="00D620B5" w:rsidP="00D620B5">
      <w:pPr>
        <w:widowControl w:val="0"/>
        <w:autoSpaceDE w:val="0"/>
        <w:autoSpaceDN w:val="0"/>
        <w:adjustRightInd w:val="0"/>
        <w:spacing w:after="0" w:line="240" w:lineRule="auto"/>
        <w:jc w:val="center"/>
        <w:rPr>
          <w:rFonts w:ascii="Times New Roman" w:eastAsia="Calibri" w:hAnsi="Times New Roman" w:cs="Times New Roman"/>
          <w:b/>
          <w:color w:val="002060"/>
          <w:sz w:val="72"/>
          <w:szCs w:val="72"/>
        </w:rPr>
      </w:pPr>
      <w:r w:rsidRPr="00D620B5">
        <w:rPr>
          <w:rFonts w:ascii="Times New Roman" w:eastAsia="Calibri" w:hAnsi="Times New Roman" w:cs="Times New Roman"/>
          <w:b/>
          <w:color w:val="002060"/>
          <w:sz w:val="72"/>
          <w:szCs w:val="72"/>
        </w:rPr>
        <w:t>АДАПТИРОВАННАЯ РАБОЧАЯ ПРОГРАММА</w:t>
      </w:r>
    </w:p>
    <w:p w:rsidR="00D620B5" w:rsidRPr="00D620B5" w:rsidRDefault="00D620B5" w:rsidP="00D620B5">
      <w:pPr>
        <w:widowControl w:val="0"/>
        <w:autoSpaceDE w:val="0"/>
        <w:autoSpaceDN w:val="0"/>
        <w:adjustRightInd w:val="0"/>
        <w:spacing w:after="0" w:line="240" w:lineRule="auto"/>
        <w:jc w:val="center"/>
        <w:rPr>
          <w:rFonts w:ascii="Times New Roman" w:eastAsia="Calibri" w:hAnsi="Times New Roman" w:cs="Times New Roman"/>
          <w:b/>
          <w:color w:val="002060"/>
          <w:sz w:val="72"/>
          <w:szCs w:val="72"/>
        </w:rPr>
      </w:pPr>
      <w:r w:rsidRPr="00D620B5">
        <w:rPr>
          <w:rFonts w:ascii="Times New Roman" w:eastAsia="Calibri" w:hAnsi="Times New Roman" w:cs="Times New Roman"/>
          <w:b/>
          <w:color w:val="002060"/>
          <w:sz w:val="72"/>
          <w:szCs w:val="72"/>
        </w:rPr>
        <w:t>Обучение на дому</w:t>
      </w:r>
      <w:r w:rsidRPr="00D620B5">
        <w:rPr>
          <w:rFonts w:ascii="Times New Roman" w:eastAsia="Calibri" w:hAnsi="Times New Roman" w:cs="Times New Roman"/>
          <w:color w:val="000000"/>
          <w:sz w:val="72"/>
          <w:szCs w:val="72"/>
        </w:rPr>
        <w:t xml:space="preserve">   </w:t>
      </w:r>
    </w:p>
    <w:p w:rsidR="00D620B5" w:rsidRPr="00D620B5" w:rsidRDefault="00D620B5" w:rsidP="00D620B5">
      <w:pPr>
        <w:widowControl w:val="0"/>
        <w:autoSpaceDE w:val="0"/>
        <w:autoSpaceDN w:val="0"/>
        <w:adjustRightInd w:val="0"/>
        <w:spacing w:after="0" w:line="240" w:lineRule="auto"/>
        <w:jc w:val="center"/>
        <w:rPr>
          <w:rFonts w:ascii="Times New Roman" w:eastAsia="Calibri" w:hAnsi="Times New Roman" w:cs="Times New Roman"/>
          <w:b/>
          <w:color w:val="002060"/>
          <w:sz w:val="48"/>
          <w:szCs w:val="48"/>
        </w:rPr>
      </w:pPr>
      <w:r w:rsidRPr="00D620B5">
        <w:rPr>
          <w:rFonts w:ascii="Times New Roman" w:eastAsia="Calibri" w:hAnsi="Times New Roman" w:cs="Times New Roman"/>
          <w:b/>
          <w:color w:val="002060"/>
          <w:sz w:val="48"/>
          <w:szCs w:val="48"/>
        </w:rPr>
        <w:t>УЧЕБНОГО ПРЕДМЕТА: «</w:t>
      </w:r>
      <w:r>
        <w:rPr>
          <w:rFonts w:ascii="Times New Roman" w:eastAsia="Calibri" w:hAnsi="Times New Roman" w:cs="Times New Roman"/>
          <w:b/>
          <w:color w:val="002060"/>
          <w:sz w:val="48"/>
          <w:szCs w:val="48"/>
        </w:rPr>
        <w:t>СЕНСОРНОЕ РАЗВИТИЕ</w:t>
      </w:r>
      <w:r w:rsidRPr="00D620B5">
        <w:rPr>
          <w:rFonts w:ascii="Times New Roman" w:eastAsia="Calibri" w:hAnsi="Times New Roman" w:cs="Times New Roman"/>
          <w:b/>
          <w:color w:val="002060"/>
          <w:sz w:val="48"/>
          <w:szCs w:val="48"/>
        </w:rPr>
        <w:t>»</w:t>
      </w:r>
    </w:p>
    <w:p w:rsidR="00D620B5" w:rsidRPr="00D620B5" w:rsidRDefault="00D620B5" w:rsidP="00D620B5">
      <w:pPr>
        <w:widowControl w:val="0"/>
        <w:autoSpaceDE w:val="0"/>
        <w:autoSpaceDN w:val="0"/>
        <w:adjustRightInd w:val="0"/>
        <w:spacing w:after="0" w:line="240" w:lineRule="auto"/>
        <w:rPr>
          <w:rFonts w:ascii="Times New Roman" w:eastAsia="Calibri" w:hAnsi="Times New Roman" w:cs="Times New Roman"/>
          <w:color w:val="000000"/>
          <w:sz w:val="32"/>
          <w:szCs w:val="32"/>
        </w:rPr>
      </w:pPr>
    </w:p>
    <w:p w:rsidR="00D620B5" w:rsidRPr="00D620B5" w:rsidRDefault="00D620B5" w:rsidP="00D620B5">
      <w:pPr>
        <w:widowControl w:val="0"/>
        <w:autoSpaceDE w:val="0"/>
        <w:autoSpaceDN w:val="0"/>
        <w:adjustRightInd w:val="0"/>
        <w:spacing w:after="0" w:line="240" w:lineRule="auto"/>
        <w:jc w:val="center"/>
        <w:rPr>
          <w:rFonts w:ascii="Times New Roman" w:eastAsia="Calibri" w:hAnsi="Times New Roman" w:cs="Times New Roman"/>
          <w:color w:val="000000"/>
          <w:sz w:val="32"/>
          <w:szCs w:val="32"/>
        </w:rPr>
      </w:pPr>
    </w:p>
    <w:p w:rsidR="00D620B5" w:rsidRPr="00D620B5" w:rsidRDefault="00D620B5" w:rsidP="00D620B5">
      <w:pPr>
        <w:widowControl w:val="0"/>
        <w:autoSpaceDE w:val="0"/>
        <w:autoSpaceDN w:val="0"/>
        <w:adjustRightInd w:val="0"/>
        <w:spacing w:after="0" w:line="240" w:lineRule="auto"/>
        <w:jc w:val="center"/>
        <w:rPr>
          <w:rFonts w:ascii="Times New Roman" w:eastAsia="Calibri" w:hAnsi="Times New Roman" w:cs="Times New Roman"/>
          <w:b/>
          <w:color w:val="002060"/>
          <w:sz w:val="48"/>
          <w:szCs w:val="48"/>
        </w:rPr>
      </w:pPr>
      <w:r w:rsidRPr="00D620B5">
        <w:rPr>
          <w:rFonts w:ascii="Times New Roman" w:eastAsia="Calibri" w:hAnsi="Times New Roman" w:cs="Times New Roman"/>
          <w:b/>
          <w:color w:val="002060"/>
          <w:sz w:val="48"/>
          <w:szCs w:val="48"/>
        </w:rPr>
        <w:t xml:space="preserve">10 год обучения </w:t>
      </w:r>
    </w:p>
    <w:p w:rsidR="00D620B5" w:rsidRPr="00D620B5" w:rsidRDefault="00D620B5" w:rsidP="00D620B5">
      <w:pPr>
        <w:widowControl w:val="0"/>
        <w:autoSpaceDE w:val="0"/>
        <w:autoSpaceDN w:val="0"/>
        <w:adjustRightInd w:val="0"/>
        <w:spacing w:after="0" w:line="240" w:lineRule="auto"/>
        <w:rPr>
          <w:rFonts w:ascii="Times New Roman" w:eastAsia="Calibri" w:hAnsi="Times New Roman" w:cs="Times New Roman"/>
          <w:color w:val="000000"/>
          <w:sz w:val="24"/>
          <w:szCs w:val="24"/>
        </w:rPr>
      </w:pPr>
    </w:p>
    <w:p w:rsidR="00D620B5" w:rsidRPr="00D620B5" w:rsidRDefault="00D620B5" w:rsidP="00D620B5">
      <w:pPr>
        <w:widowControl w:val="0"/>
        <w:autoSpaceDE w:val="0"/>
        <w:autoSpaceDN w:val="0"/>
        <w:adjustRightInd w:val="0"/>
        <w:spacing w:after="0" w:line="240" w:lineRule="auto"/>
        <w:rPr>
          <w:rFonts w:ascii="Times New Roman" w:eastAsia="Calibri" w:hAnsi="Times New Roman" w:cs="Times New Roman"/>
          <w:color w:val="000000"/>
          <w:sz w:val="24"/>
          <w:szCs w:val="24"/>
        </w:rPr>
      </w:pPr>
    </w:p>
    <w:p w:rsidR="00D620B5" w:rsidRPr="00D620B5" w:rsidRDefault="00D620B5" w:rsidP="00D620B5">
      <w:pPr>
        <w:widowControl w:val="0"/>
        <w:autoSpaceDE w:val="0"/>
        <w:autoSpaceDN w:val="0"/>
        <w:adjustRightInd w:val="0"/>
        <w:spacing w:after="0" w:line="240" w:lineRule="auto"/>
        <w:rPr>
          <w:rFonts w:ascii="Times New Roman" w:eastAsia="Calibri" w:hAnsi="Times New Roman" w:cs="Times New Roman"/>
          <w:b/>
          <w:color w:val="000000"/>
          <w:sz w:val="24"/>
          <w:szCs w:val="24"/>
        </w:rPr>
      </w:pPr>
    </w:p>
    <w:p w:rsidR="00D620B5" w:rsidRPr="00D620B5" w:rsidRDefault="00D620B5" w:rsidP="00D620B5">
      <w:pPr>
        <w:widowControl w:val="0"/>
        <w:autoSpaceDE w:val="0"/>
        <w:autoSpaceDN w:val="0"/>
        <w:adjustRightInd w:val="0"/>
        <w:spacing w:after="0" w:line="240" w:lineRule="auto"/>
        <w:rPr>
          <w:rFonts w:ascii="Times New Roman" w:eastAsia="Calibri" w:hAnsi="Times New Roman" w:cs="Times New Roman"/>
          <w:b/>
          <w:color w:val="000000"/>
          <w:sz w:val="24"/>
          <w:szCs w:val="24"/>
        </w:rPr>
      </w:pPr>
      <w:r w:rsidRPr="00D620B5">
        <w:rPr>
          <w:rFonts w:ascii="Times New Roman" w:eastAsia="Calibri" w:hAnsi="Times New Roman" w:cs="Times New Roman"/>
          <w:b/>
          <w:color w:val="000000"/>
          <w:sz w:val="24"/>
          <w:szCs w:val="24"/>
        </w:rPr>
        <w:t>ПРОГРАММА РАССМОТРЕНА НА ЗАСЕДАНИИ ППК</w:t>
      </w:r>
    </w:p>
    <w:p w:rsidR="00D620B5" w:rsidRPr="00D620B5" w:rsidRDefault="00D620B5" w:rsidP="00D620B5">
      <w:pPr>
        <w:widowControl w:val="0"/>
        <w:autoSpaceDE w:val="0"/>
        <w:autoSpaceDN w:val="0"/>
        <w:adjustRightInd w:val="0"/>
        <w:spacing w:after="0" w:line="240" w:lineRule="auto"/>
        <w:rPr>
          <w:rFonts w:ascii="Times New Roman" w:eastAsia="Calibri" w:hAnsi="Times New Roman" w:cs="Times New Roman"/>
          <w:color w:val="000000"/>
          <w:sz w:val="24"/>
          <w:szCs w:val="24"/>
        </w:rPr>
      </w:pPr>
      <w:r w:rsidRPr="00D620B5">
        <w:rPr>
          <w:rFonts w:ascii="Times New Roman" w:eastAsia="Calibri" w:hAnsi="Times New Roman" w:cs="Times New Roman"/>
          <w:color w:val="000000"/>
          <w:sz w:val="24"/>
          <w:szCs w:val="24"/>
        </w:rPr>
        <w:t xml:space="preserve">Протокол № 01 от 29.08.2025 года  </w:t>
      </w:r>
    </w:p>
    <w:p w:rsidR="00D620B5" w:rsidRPr="00D620B5" w:rsidRDefault="00D620B5" w:rsidP="00D620B5">
      <w:pPr>
        <w:widowControl w:val="0"/>
        <w:autoSpaceDE w:val="0"/>
        <w:autoSpaceDN w:val="0"/>
        <w:adjustRightInd w:val="0"/>
        <w:spacing w:after="0" w:line="240" w:lineRule="auto"/>
        <w:rPr>
          <w:rFonts w:ascii="Times New Roman" w:eastAsia="Calibri" w:hAnsi="Times New Roman" w:cs="Times New Roman"/>
          <w:color w:val="000000"/>
          <w:sz w:val="24"/>
          <w:szCs w:val="24"/>
        </w:rPr>
      </w:pPr>
      <w:r w:rsidRPr="00D620B5">
        <w:rPr>
          <w:rFonts w:ascii="Times New Roman" w:eastAsia="Calibri" w:hAnsi="Times New Roman" w:cs="Times New Roman"/>
          <w:color w:val="000000"/>
          <w:sz w:val="24"/>
          <w:szCs w:val="24"/>
        </w:rPr>
        <w:t>Руководитель ОИО _________     Колосова Е.В.</w:t>
      </w:r>
    </w:p>
    <w:p w:rsidR="00D620B5" w:rsidRPr="00D620B5" w:rsidRDefault="00D620B5" w:rsidP="00D620B5">
      <w:pPr>
        <w:widowControl w:val="0"/>
        <w:autoSpaceDE w:val="0"/>
        <w:autoSpaceDN w:val="0"/>
        <w:adjustRightInd w:val="0"/>
        <w:spacing w:after="0" w:line="240" w:lineRule="auto"/>
        <w:rPr>
          <w:rFonts w:ascii="Times New Roman" w:eastAsia="Calibri" w:hAnsi="Times New Roman" w:cs="Times New Roman"/>
          <w:color w:val="000000"/>
          <w:sz w:val="24"/>
          <w:szCs w:val="24"/>
        </w:rPr>
      </w:pPr>
    </w:p>
    <w:p w:rsidR="00D620B5" w:rsidRPr="00D620B5" w:rsidRDefault="00D620B5" w:rsidP="00D620B5">
      <w:pPr>
        <w:widowControl w:val="0"/>
        <w:autoSpaceDE w:val="0"/>
        <w:autoSpaceDN w:val="0"/>
        <w:adjustRightInd w:val="0"/>
        <w:spacing w:after="0" w:line="240" w:lineRule="auto"/>
        <w:rPr>
          <w:rFonts w:ascii="Times New Roman" w:eastAsia="Calibri" w:hAnsi="Times New Roman" w:cs="Times New Roman"/>
          <w:color w:val="000000"/>
          <w:sz w:val="24"/>
          <w:szCs w:val="24"/>
        </w:rPr>
      </w:pPr>
    </w:p>
    <w:p w:rsidR="00D620B5" w:rsidRPr="00D620B5" w:rsidRDefault="00D620B5" w:rsidP="00D620B5">
      <w:pPr>
        <w:widowControl w:val="0"/>
        <w:autoSpaceDE w:val="0"/>
        <w:autoSpaceDN w:val="0"/>
        <w:adjustRightInd w:val="0"/>
        <w:spacing w:after="0" w:line="240" w:lineRule="auto"/>
        <w:rPr>
          <w:rFonts w:ascii="Times New Roman" w:eastAsia="Calibri" w:hAnsi="Times New Roman" w:cs="Times New Roman"/>
          <w:b/>
          <w:i/>
          <w:color w:val="000000"/>
          <w:sz w:val="24"/>
          <w:szCs w:val="24"/>
        </w:rPr>
      </w:pPr>
      <w:r w:rsidRPr="00D620B5">
        <w:rPr>
          <w:rFonts w:ascii="Times New Roman" w:eastAsia="Calibri" w:hAnsi="Times New Roman" w:cs="Times New Roman"/>
          <w:b/>
          <w:i/>
          <w:color w:val="000000"/>
          <w:sz w:val="24"/>
          <w:szCs w:val="24"/>
        </w:rPr>
        <w:t>Срок реализации программы: 2025/2026 учебный год</w:t>
      </w:r>
    </w:p>
    <w:p w:rsidR="00D620B5" w:rsidRPr="00D620B5" w:rsidRDefault="00D620B5" w:rsidP="00D620B5">
      <w:pPr>
        <w:widowControl w:val="0"/>
        <w:autoSpaceDE w:val="0"/>
        <w:autoSpaceDN w:val="0"/>
        <w:adjustRightInd w:val="0"/>
        <w:spacing w:after="0" w:line="240" w:lineRule="auto"/>
        <w:rPr>
          <w:rFonts w:ascii="Times New Roman" w:eastAsia="Calibri" w:hAnsi="Times New Roman" w:cs="Times New Roman"/>
          <w:b/>
          <w:i/>
          <w:color w:val="000000"/>
          <w:sz w:val="24"/>
          <w:szCs w:val="24"/>
        </w:rPr>
      </w:pPr>
    </w:p>
    <w:p w:rsidR="00D620B5" w:rsidRPr="00D620B5" w:rsidRDefault="00D620B5" w:rsidP="00D620B5">
      <w:pPr>
        <w:widowControl w:val="0"/>
        <w:autoSpaceDE w:val="0"/>
        <w:autoSpaceDN w:val="0"/>
        <w:adjustRightInd w:val="0"/>
        <w:spacing w:after="0" w:line="240" w:lineRule="auto"/>
        <w:rPr>
          <w:rFonts w:ascii="Times New Roman" w:eastAsia="Calibri" w:hAnsi="Times New Roman" w:cs="Times New Roman"/>
          <w:b/>
          <w:i/>
          <w:color w:val="000000"/>
          <w:sz w:val="24"/>
          <w:szCs w:val="24"/>
        </w:rPr>
      </w:pPr>
    </w:p>
    <w:p w:rsidR="00D620B5" w:rsidRPr="00D620B5" w:rsidRDefault="00D620B5" w:rsidP="00D620B5">
      <w:pPr>
        <w:widowControl w:val="0"/>
        <w:autoSpaceDE w:val="0"/>
        <w:autoSpaceDN w:val="0"/>
        <w:adjustRightInd w:val="0"/>
        <w:spacing w:after="0" w:line="240" w:lineRule="auto"/>
        <w:jc w:val="center"/>
        <w:rPr>
          <w:rFonts w:ascii="Times New Roman" w:eastAsia="Calibri" w:hAnsi="Times New Roman" w:cs="Times New Roman"/>
          <w:b/>
          <w:color w:val="000000"/>
          <w:sz w:val="24"/>
          <w:szCs w:val="24"/>
        </w:rPr>
      </w:pPr>
      <w:r w:rsidRPr="00D620B5">
        <w:rPr>
          <w:rFonts w:ascii="Times New Roman" w:eastAsia="Calibri" w:hAnsi="Times New Roman" w:cs="Times New Roman"/>
          <w:b/>
          <w:color w:val="000000"/>
          <w:sz w:val="24"/>
          <w:szCs w:val="24"/>
        </w:rPr>
        <w:t>г. Джанкой, 2025</w:t>
      </w:r>
    </w:p>
    <w:p w:rsidR="00F250C4" w:rsidRPr="00D620B5" w:rsidRDefault="00D620B5" w:rsidP="00D620B5">
      <w:pPr>
        <w:pStyle w:val="a3"/>
        <w:widowControl w:val="0"/>
        <w:numPr>
          <w:ilvl w:val="0"/>
          <w:numId w:val="16"/>
        </w:numPr>
        <w:spacing w:after="0" w:line="240" w:lineRule="auto"/>
        <w:ind w:left="0"/>
        <w:jc w:val="center"/>
        <w:rPr>
          <w:rFonts w:ascii="Times New Roman" w:eastAsia="Times New Roman" w:hAnsi="Times New Roman" w:cs="Times New Roman"/>
          <w:lang w:eastAsia="ru-RU" w:bidi="ru-RU"/>
        </w:rPr>
      </w:pPr>
      <w:r w:rsidRPr="00856289">
        <w:rPr>
          <w:rFonts w:ascii="Times New Roman" w:eastAsia="Times New Roman" w:hAnsi="Times New Roman" w:cs="Times New Roman"/>
          <w:b/>
          <w:lang w:eastAsia="ru-RU" w:bidi="ru-RU"/>
        </w:rPr>
        <w:lastRenderedPageBreak/>
        <w:t>ПОЯСНИТЕЛЬНАЯ ЗАПИСКА</w:t>
      </w:r>
    </w:p>
    <w:p w:rsidR="00F250C4" w:rsidRPr="00856289" w:rsidRDefault="00F250C4" w:rsidP="00D620B5">
      <w:pPr>
        <w:spacing w:after="0" w:line="240" w:lineRule="auto"/>
        <w:ind w:firstLine="708"/>
        <w:jc w:val="both"/>
        <w:rPr>
          <w:rFonts w:ascii="Times New Roman" w:eastAsia="Times New Roman" w:hAnsi="Times New Roman" w:cs="Times New Roman"/>
          <w:sz w:val="24"/>
          <w:szCs w:val="24"/>
          <w:lang w:eastAsia="ru-RU" w:bidi="ru-RU"/>
        </w:rPr>
      </w:pPr>
      <w:r w:rsidRPr="00856289">
        <w:rPr>
          <w:rFonts w:ascii="Times New Roman" w:eastAsia="Times New Roman" w:hAnsi="Times New Roman" w:cs="Times New Roman"/>
          <w:sz w:val="24"/>
          <w:szCs w:val="24"/>
          <w:lang w:eastAsia="ru-RU" w:bidi="ru-RU"/>
        </w:rPr>
        <w:t xml:space="preserve">Сенсорное развитие направлено на формирование полноценного восприятия окружающей действительности. Первой ступенью познания мира является чувственный опыт человека. Успешность умственного, физического, эстетического воспитания в значительной степени зависит от качества сенсорного опыта детей, т.е. от того, насколько полно ребёнок воспринимает окружающий мир. У детей с ТМНР сенсорный опыт спонтанно не формируется. Чем тяжелее нарушения у ребёнка, тем значительнее роль развития чувственного опыта: ощущений и восприятий. Дети с ТМНР наиболее чувствительны к воздействиям на сохранные анализаторы, поэтому педагогически продуманный выбор средств и способов сенсорного воздействия будет благоприятствовать их дальнейшему психическому и физическому развитию. </w:t>
      </w:r>
    </w:p>
    <w:p w:rsidR="00F250C4" w:rsidRPr="00856289" w:rsidRDefault="00F250C4" w:rsidP="00F250C4">
      <w:pPr>
        <w:spacing w:after="0" w:line="240" w:lineRule="auto"/>
        <w:ind w:firstLine="709"/>
        <w:jc w:val="both"/>
        <w:rPr>
          <w:rFonts w:ascii="Times New Roman" w:eastAsia="Times New Roman" w:hAnsi="Times New Roman" w:cs="Times New Roman"/>
          <w:sz w:val="24"/>
          <w:szCs w:val="24"/>
          <w:lang w:eastAsia="ru-RU"/>
        </w:rPr>
      </w:pPr>
      <w:r w:rsidRPr="00856289">
        <w:rPr>
          <w:rFonts w:ascii="Times New Roman" w:eastAsia="Times New Roman" w:hAnsi="Times New Roman" w:cs="Times New Roman"/>
          <w:sz w:val="24"/>
          <w:szCs w:val="24"/>
          <w:lang w:eastAsia="ru-RU"/>
        </w:rPr>
        <w:t xml:space="preserve">Целью коррекционной программы является создание условий для развития коммуникативной и сенсорно - перцептивной сфер обучающихся. </w:t>
      </w:r>
    </w:p>
    <w:p w:rsidR="00F250C4" w:rsidRPr="00856289" w:rsidRDefault="00F250C4" w:rsidP="00F250C4">
      <w:pPr>
        <w:spacing w:after="0" w:line="240" w:lineRule="auto"/>
        <w:ind w:firstLine="709"/>
        <w:jc w:val="both"/>
        <w:rPr>
          <w:rFonts w:ascii="Times New Roman" w:eastAsia="Times New Roman" w:hAnsi="Times New Roman" w:cs="Times New Roman"/>
          <w:sz w:val="24"/>
          <w:szCs w:val="24"/>
          <w:lang w:eastAsia="ru-RU"/>
        </w:rPr>
      </w:pPr>
      <w:r w:rsidRPr="00856289">
        <w:rPr>
          <w:rFonts w:ascii="Times New Roman" w:eastAsia="Times New Roman" w:hAnsi="Times New Roman" w:cs="Times New Roman"/>
          <w:sz w:val="24"/>
          <w:szCs w:val="24"/>
          <w:lang w:eastAsia="ru-RU"/>
        </w:rPr>
        <w:t>Задачи программы:</w:t>
      </w:r>
    </w:p>
    <w:p w:rsidR="00F250C4" w:rsidRPr="00856289" w:rsidRDefault="00F250C4" w:rsidP="00F250C4">
      <w:pPr>
        <w:numPr>
          <w:ilvl w:val="0"/>
          <w:numId w:val="21"/>
        </w:numPr>
        <w:spacing w:after="0" w:line="240" w:lineRule="auto"/>
        <w:jc w:val="both"/>
        <w:rPr>
          <w:rFonts w:ascii="Times New Roman" w:eastAsia="Times New Roman" w:hAnsi="Times New Roman" w:cs="Times New Roman"/>
          <w:sz w:val="24"/>
          <w:szCs w:val="24"/>
          <w:lang w:eastAsia="ru-RU"/>
        </w:rPr>
      </w:pPr>
      <w:r w:rsidRPr="00856289">
        <w:rPr>
          <w:rFonts w:ascii="Times New Roman" w:eastAsia="Times New Roman" w:hAnsi="Times New Roman" w:cs="Times New Roman"/>
          <w:sz w:val="24"/>
          <w:szCs w:val="24"/>
          <w:lang w:eastAsia="ru-RU"/>
        </w:rPr>
        <w:t>Вызывать возможные эмоциональные и познавательные ориентировочные реакции на сенсорные сигналы и обогащать чувственный опыт.</w:t>
      </w:r>
    </w:p>
    <w:p w:rsidR="00F250C4" w:rsidRPr="00856289" w:rsidRDefault="00F250C4" w:rsidP="00F250C4">
      <w:pPr>
        <w:numPr>
          <w:ilvl w:val="0"/>
          <w:numId w:val="21"/>
        </w:numPr>
        <w:spacing w:after="0" w:line="240" w:lineRule="auto"/>
        <w:jc w:val="both"/>
        <w:rPr>
          <w:rFonts w:ascii="Times New Roman" w:eastAsia="Times New Roman" w:hAnsi="Times New Roman" w:cs="Times New Roman"/>
          <w:sz w:val="24"/>
          <w:szCs w:val="24"/>
          <w:lang w:eastAsia="ru-RU"/>
        </w:rPr>
      </w:pPr>
      <w:r w:rsidRPr="00856289">
        <w:rPr>
          <w:rFonts w:ascii="Times New Roman" w:eastAsia="Times New Roman" w:hAnsi="Times New Roman" w:cs="Times New Roman"/>
          <w:sz w:val="24"/>
          <w:szCs w:val="24"/>
          <w:lang w:eastAsia="ru-RU"/>
        </w:rPr>
        <w:t>Способствовать освоению элементарных сенсорных эталонов и перцептивных действий в практической деятельности, жизненных ситуациях.</w:t>
      </w:r>
    </w:p>
    <w:p w:rsidR="00F250C4" w:rsidRPr="00856289" w:rsidRDefault="00F250C4" w:rsidP="00F250C4">
      <w:pPr>
        <w:numPr>
          <w:ilvl w:val="0"/>
          <w:numId w:val="21"/>
        </w:numPr>
        <w:spacing w:after="0" w:line="240" w:lineRule="auto"/>
        <w:jc w:val="both"/>
        <w:rPr>
          <w:rFonts w:ascii="Times New Roman" w:eastAsia="Times New Roman" w:hAnsi="Times New Roman" w:cs="Times New Roman"/>
          <w:sz w:val="24"/>
          <w:szCs w:val="24"/>
          <w:lang w:eastAsia="ru-RU"/>
        </w:rPr>
      </w:pPr>
      <w:r w:rsidRPr="00856289">
        <w:rPr>
          <w:rFonts w:ascii="Times New Roman" w:eastAsia="Times New Roman" w:hAnsi="Times New Roman" w:cs="Times New Roman"/>
          <w:sz w:val="24"/>
          <w:szCs w:val="24"/>
          <w:lang w:eastAsia="ru-RU"/>
        </w:rPr>
        <w:t>Формировать возможные элементарные сенсорные представления.</w:t>
      </w:r>
    </w:p>
    <w:p w:rsidR="00F250C4" w:rsidRPr="00856289" w:rsidRDefault="00F250C4" w:rsidP="00F250C4">
      <w:pPr>
        <w:spacing w:after="0" w:line="240" w:lineRule="auto"/>
        <w:ind w:firstLine="709"/>
        <w:jc w:val="both"/>
        <w:rPr>
          <w:rFonts w:ascii="Times New Roman" w:eastAsia="Times New Roman" w:hAnsi="Times New Roman" w:cs="Times New Roman"/>
          <w:sz w:val="24"/>
          <w:szCs w:val="24"/>
          <w:lang w:eastAsia="ru-RU"/>
        </w:rPr>
      </w:pPr>
      <w:r w:rsidRPr="00856289">
        <w:rPr>
          <w:rFonts w:ascii="Times New Roman" w:eastAsia="Times New Roman" w:hAnsi="Times New Roman" w:cs="Times New Roman"/>
          <w:sz w:val="24"/>
          <w:szCs w:val="24"/>
          <w:lang w:eastAsia="ru-RU"/>
        </w:rPr>
        <w:t>Основной формой организации образования являются коррекционные занятия, которые проводятся 6 раз в неделю по 20 минут, индивидуально с каждым воспитанником. Каждое занятие оснащается необходимыми предметными и наглядными пособиями, техническими средствами обучения, и должно нести практическую направленность, готовить обучающихся к жизни в обществе.</w:t>
      </w:r>
    </w:p>
    <w:p w:rsidR="005D669C" w:rsidRPr="00856289" w:rsidRDefault="00D620B5" w:rsidP="002A7C51">
      <w:pPr>
        <w:pStyle w:val="a4"/>
        <w:numPr>
          <w:ilvl w:val="0"/>
          <w:numId w:val="16"/>
        </w:numPr>
        <w:jc w:val="center"/>
        <w:rPr>
          <w:rFonts w:ascii="Times New Roman" w:eastAsia="+mn-ea" w:hAnsi="Times New Roman" w:cs="Times New Roman"/>
          <w:b/>
          <w:bCs/>
        </w:rPr>
      </w:pPr>
      <w:r w:rsidRPr="00856289">
        <w:rPr>
          <w:rFonts w:ascii="Times New Roman" w:eastAsia="+mn-ea" w:hAnsi="Times New Roman" w:cs="Times New Roman"/>
          <w:b/>
          <w:bCs/>
        </w:rPr>
        <w:t>ПЛАНИРУЕМЫЕ РЕЗУЛЬТАТЫ ОСВОЕНИЯ УЧЕБНОГО ПРЕДМЕТА</w:t>
      </w:r>
    </w:p>
    <w:p w:rsidR="00AE4073" w:rsidRPr="00856289" w:rsidRDefault="00AE4073" w:rsidP="00AE4073">
      <w:pPr>
        <w:widowControl w:val="0"/>
        <w:spacing w:after="0" w:line="240" w:lineRule="auto"/>
        <w:ind w:firstLine="740"/>
        <w:jc w:val="both"/>
        <w:rPr>
          <w:rFonts w:ascii="Times New Roman" w:eastAsia="Times New Roman" w:hAnsi="Times New Roman" w:cs="Times New Roman"/>
          <w:sz w:val="24"/>
          <w:szCs w:val="24"/>
          <w:lang w:bidi="ru-RU"/>
        </w:rPr>
      </w:pPr>
      <w:r w:rsidRPr="00856289">
        <w:rPr>
          <w:rFonts w:ascii="Times New Roman" w:eastAsia="Times New Roman" w:hAnsi="Times New Roman" w:cs="Times New Roman"/>
          <w:sz w:val="24"/>
          <w:szCs w:val="24"/>
          <w:lang w:bidi="ru-RU"/>
        </w:rPr>
        <w:t>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 В связи с этим требования к результатам представляют собой описание возможных результатов образования данной категории обучающихся.</w:t>
      </w:r>
    </w:p>
    <w:p w:rsidR="00AE4073" w:rsidRPr="00856289" w:rsidRDefault="00AE4073" w:rsidP="00AE4073">
      <w:pPr>
        <w:widowControl w:val="0"/>
        <w:spacing w:after="0" w:line="240" w:lineRule="auto"/>
        <w:ind w:firstLine="740"/>
        <w:jc w:val="both"/>
        <w:rPr>
          <w:rFonts w:ascii="Times New Roman" w:eastAsia="Times New Roman" w:hAnsi="Times New Roman" w:cs="Times New Roman"/>
          <w:sz w:val="24"/>
          <w:szCs w:val="24"/>
          <w:lang w:bidi="ru-RU"/>
        </w:rPr>
      </w:pPr>
      <w:r w:rsidRPr="00856289">
        <w:rPr>
          <w:rFonts w:ascii="Times New Roman" w:eastAsia="Times New Roman" w:hAnsi="Times New Roman" w:cs="Times New Roman"/>
          <w:sz w:val="24"/>
          <w:szCs w:val="24"/>
          <w:lang w:bidi="ru-RU"/>
        </w:rPr>
        <w:t>Планируемые результаты включают в себя:</w:t>
      </w:r>
    </w:p>
    <w:p w:rsidR="00AE4073" w:rsidRPr="00856289" w:rsidRDefault="00AE4073" w:rsidP="00AE4073">
      <w:pPr>
        <w:pStyle w:val="a3"/>
        <w:widowControl w:val="0"/>
        <w:numPr>
          <w:ilvl w:val="0"/>
          <w:numId w:val="14"/>
        </w:numPr>
        <w:suppressAutoHyphens w:val="0"/>
        <w:autoSpaceDN/>
        <w:spacing w:after="0" w:line="240" w:lineRule="auto"/>
        <w:ind w:left="0" w:firstLine="851"/>
        <w:contextualSpacing/>
        <w:jc w:val="both"/>
        <w:textAlignment w:val="auto"/>
        <w:rPr>
          <w:rFonts w:ascii="Times New Roman" w:eastAsia="Times New Roman" w:hAnsi="Times New Roman" w:cs="Times New Roman"/>
          <w:lang w:bidi="ru-RU"/>
        </w:rPr>
      </w:pPr>
      <w:r w:rsidRPr="00856289">
        <w:rPr>
          <w:rFonts w:ascii="Times New Roman" w:eastAsia="Times New Roman" w:hAnsi="Times New Roman" w:cs="Times New Roman"/>
          <w:lang w:bidi="ru-RU"/>
        </w:rPr>
        <w:t>Базовые учебные действия;</w:t>
      </w:r>
    </w:p>
    <w:p w:rsidR="00AE4073" w:rsidRPr="00856289" w:rsidRDefault="00AE4073" w:rsidP="00AE4073">
      <w:pPr>
        <w:pStyle w:val="a3"/>
        <w:widowControl w:val="0"/>
        <w:numPr>
          <w:ilvl w:val="0"/>
          <w:numId w:val="14"/>
        </w:numPr>
        <w:suppressAutoHyphens w:val="0"/>
        <w:autoSpaceDN/>
        <w:spacing w:after="0" w:line="240" w:lineRule="auto"/>
        <w:ind w:left="0" w:firstLine="851"/>
        <w:contextualSpacing/>
        <w:jc w:val="both"/>
        <w:textAlignment w:val="auto"/>
        <w:rPr>
          <w:rFonts w:ascii="Times New Roman" w:eastAsia="Times New Roman" w:hAnsi="Times New Roman" w:cs="Times New Roman"/>
          <w:lang w:bidi="ru-RU"/>
        </w:rPr>
      </w:pPr>
      <w:r w:rsidRPr="00856289">
        <w:rPr>
          <w:rFonts w:ascii="Times New Roman" w:eastAsia="Times New Roman" w:hAnsi="Times New Roman" w:cs="Times New Roman"/>
          <w:lang w:bidi="ru-RU"/>
        </w:rPr>
        <w:t>Предметные результаты;</w:t>
      </w:r>
    </w:p>
    <w:p w:rsidR="00AE4073" w:rsidRPr="00856289" w:rsidRDefault="00AE4073" w:rsidP="00AE4073">
      <w:pPr>
        <w:pStyle w:val="a3"/>
        <w:widowControl w:val="0"/>
        <w:numPr>
          <w:ilvl w:val="0"/>
          <w:numId w:val="14"/>
        </w:numPr>
        <w:suppressAutoHyphens w:val="0"/>
        <w:autoSpaceDN/>
        <w:spacing w:after="0" w:line="240" w:lineRule="auto"/>
        <w:ind w:left="0" w:firstLine="851"/>
        <w:contextualSpacing/>
        <w:jc w:val="both"/>
        <w:textAlignment w:val="auto"/>
        <w:rPr>
          <w:rFonts w:ascii="Times New Roman" w:eastAsia="Times New Roman" w:hAnsi="Times New Roman" w:cs="Times New Roman"/>
          <w:lang w:bidi="ru-RU"/>
        </w:rPr>
      </w:pPr>
      <w:r w:rsidRPr="00856289">
        <w:rPr>
          <w:rFonts w:ascii="Times New Roman" w:eastAsia="Times New Roman" w:hAnsi="Times New Roman" w:cs="Times New Roman"/>
          <w:lang w:bidi="ru-RU"/>
        </w:rPr>
        <w:t>Оценка достижений обучающихся.</w:t>
      </w:r>
    </w:p>
    <w:p w:rsidR="002A7C51" w:rsidRPr="00856289" w:rsidRDefault="002A7C51" w:rsidP="00CA08D1">
      <w:pPr>
        <w:pStyle w:val="a3"/>
        <w:widowControl w:val="0"/>
        <w:numPr>
          <w:ilvl w:val="1"/>
          <w:numId w:val="16"/>
        </w:numPr>
        <w:spacing w:after="0" w:line="240" w:lineRule="auto"/>
        <w:contextualSpacing/>
        <w:jc w:val="center"/>
        <w:rPr>
          <w:rFonts w:ascii="Times New Roman" w:eastAsia="Times New Roman" w:hAnsi="Times New Roman" w:cs="Times New Roman"/>
          <w:b/>
          <w:lang w:bidi="ru-RU"/>
        </w:rPr>
      </w:pPr>
      <w:r w:rsidRPr="00856289">
        <w:rPr>
          <w:rFonts w:ascii="Times New Roman" w:eastAsia="Times New Roman" w:hAnsi="Times New Roman" w:cs="Times New Roman"/>
          <w:b/>
          <w:lang w:bidi="ru-RU"/>
        </w:rPr>
        <w:t>Базовые учебные действия</w:t>
      </w:r>
    </w:p>
    <w:p w:rsidR="002A7C51" w:rsidRPr="00856289" w:rsidRDefault="002A7C51" w:rsidP="002A7C51">
      <w:pPr>
        <w:widowControl w:val="0"/>
        <w:numPr>
          <w:ilvl w:val="0"/>
          <w:numId w:val="17"/>
        </w:numPr>
        <w:tabs>
          <w:tab w:val="left" w:pos="1085"/>
        </w:tabs>
        <w:spacing w:after="0" w:line="240" w:lineRule="auto"/>
        <w:ind w:firstLine="851"/>
        <w:jc w:val="both"/>
        <w:rPr>
          <w:rFonts w:ascii="Times New Roman" w:eastAsia="Times New Roman" w:hAnsi="Times New Roman" w:cs="Times New Roman"/>
          <w:sz w:val="24"/>
          <w:szCs w:val="24"/>
          <w:lang w:bidi="ru-RU"/>
        </w:rPr>
      </w:pPr>
      <w:r w:rsidRPr="00856289">
        <w:rPr>
          <w:rFonts w:ascii="Times New Roman" w:eastAsia="Times New Roman" w:hAnsi="Times New Roman" w:cs="Times New Roman"/>
          <w:sz w:val="24"/>
          <w:szCs w:val="24"/>
          <w:lang w:bidi="ru-RU"/>
        </w:rPr>
        <w:t>Подготовка ребенка к нахождению и обучению в среде сверстников, к эмоциональному, коммуникативному взаимодействию с группой обучающихся.</w:t>
      </w:r>
    </w:p>
    <w:p w:rsidR="002A7C51" w:rsidRPr="00856289" w:rsidRDefault="002A7C51" w:rsidP="002A7C51">
      <w:pPr>
        <w:widowControl w:val="0"/>
        <w:numPr>
          <w:ilvl w:val="0"/>
          <w:numId w:val="17"/>
        </w:numPr>
        <w:tabs>
          <w:tab w:val="left" w:pos="1134"/>
        </w:tabs>
        <w:spacing w:after="0" w:line="240" w:lineRule="auto"/>
        <w:ind w:firstLine="851"/>
        <w:jc w:val="both"/>
        <w:rPr>
          <w:rFonts w:ascii="Times New Roman" w:eastAsia="Times New Roman" w:hAnsi="Times New Roman" w:cs="Times New Roman"/>
          <w:sz w:val="24"/>
          <w:szCs w:val="24"/>
          <w:lang w:bidi="ru-RU"/>
        </w:rPr>
      </w:pPr>
      <w:r w:rsidRPr="00856289">
        <w:rPr>
          <w:rFonts w:ascii="Times New Roman" w:eastAsia="Times New Roman" w:hAnsi="Times New Roman" w:cs="Times New Roman"/>
          <w:sz w:val="24"/>
          <w:szCs w:val="24"/>
          <w:lang w:bidi="ru-RU"/>
        </w:rPr>
        <w:t>Формирование учебного поведения:</w:t>
      </w:r>
    </w:p>
    <w:p w:rsidR="002A7C51" w:rsidRPr="00856289" w:rsidRDefault="002A7C51" w:rsidP="002A7C51">
      <w:pPr>
        <w:widowControl w:val="0"/>
        <w:numPr>
          <w:ilvl w:val="0"/>
          <w:numId w:val="11"/>
        </w:numPr>
        <w:tabs>
          <w:tab w:val="left" w:pos="1134"/>
        </w:tabs>
        <w:spacing w:after="0" w:line="240" w:lineRule="auto"/>
        <w:ind w:firstLine="851"/>
        <w:jc w:val="both"/>
        <w:rPr>
          <w:rFonts w:ascii="Times New Roman" w:eastAsia="Times New Roman" w:hAnsi="Times New Roman" w:cs="Times New Roman"/>
          <w:sz w:val="24"/>
          <w:szCs w:val="24"/>
          <w:lang w:bidi="ru-RU"/>
        </w:rPr>
      </w:pPr>
      <w:r w:rsidRPr="00856289">
        <w:rPr>
          <w:rFonts w:ascii="Times New Roman" w:eastAsia="Times New Roman" w:hAnsi="Times New Roman" w:cs="Times New Roman"/>
          <w:sz w:val="24"/>
          <w:szCs w:val="24"/>
          <w:lang w:bidi="ru-RU"/>
        </w:rPr>
        <w:t>направленность взгляда (на говорящего взрослого, на задание);</w:t>
      </w:r>
    </w:p>
    <w:p w:rsidR="002A7C51" w:rsidRPr="00856289" w:rsidRDefault="002A7C51" w:rsidP="002A7C51">
      <w:pPr>
        <w:widowControl w:val="0"/>
        <w:numPr>
          <w:ilvl w:val="0"/>
          <w:numId w:val="11"/>
        </w:numPr>
        <w:tabs>
          <w:tab w:val="left" w:pos="1134"/>
        </w:tabs>
        <w:spacing w:after="0" w:line="240" w:lineRule="auto"/>
        <w:ind w:firstLine="851"/>
        <w:jc w:val="both"/>
        <w:rPr>
          <w:rFonts w:ascii="Times New Roman" w:eastAsia="Times New Roman" w:hAnsi="Times New Roman" w:cs="Times New Roman"/>
          <w:sz w:val="24"/>
          <w:szCs w:val="24"/>
          <w:lang w:bidi="ru-RU"/>
        </w:rPr>
      </w:pPr>
      <w:r w:rsidRPr="00856289">
        <w:rPr>
          <w:rFonts w:ascii="Times New Roman" w:eastAsia="Times New Roman" w:hAnsi="Times New Roman" w:cs="Times New Roman"/>
          <w:sz w:val="24"/>
          <w:szCs w:val="24"/>
          <w:lang w:bidi="ru-RU"/>
        </w:rPr>
        <w:t>умение выполнять инструкции педагога;</w:t>
      </w:r>
    </w:p>
    <w:p w:rsidR="002A7C51" w:rsidRPr="00856289" w:rsidRDefault="002A7C51" w:rsidP="002A7C51">
      <w:pPr>
        <w:widowControl w:val="0"/>
        <w:numPr>
          <w:ilvl w:val="0"/>
          <w:numId w:val="11"/>
        </w:numPr>
        <w:tabs>
          <w:tab w:val="left" w:pos="1134"/>
        </w:tabs>
        <w:spacing w:after="0" w:line="240" w:lineRule="auto"/>
        <w:ind w:firstLine="851"/>
        <w:jc w:val="both"/>
        <w:rPr>
          <w:rFonts w:ascii="Times New Roman" w:eastAsia="Times New Roman" w:hAnsi="Times New Roman" w:cs="Times New Roman"/>
          <w:sz w:val="24"/>
          <w:szCs w:val="24"/>
          <w:lang w:bidi="ru-RU"/>
        </w:rPr>
      </w:pPr>
      <w:r w:rsidRPr="00856289">
        <w:rPr>
          <w:rFonts w:ascii="Times New Roman" w:eastAsia="Times New Roman" w:hAnsi="Times New Roman" w:cs="Times New Roman"/>
          <w:sz w:val="24"/>
          <w:szCs w:val="24"/>
          <w:lang w:bidi="ru-RU"/>
        </w:rPr>
        <w:t>использование по назначению учебных материалов;</w:t>
      </w:r>
    </w:p>
    <w:p w:rsidR="002A7C51" w:rsidRPr="00856289" w:rsidRDefault="002A7C51" w:rsidP="002A7C51">
      <w:pPr>
        <w:widowControl w:val="0"/>
        <w:numPr>
          <w:ilvl w:val="0"/>
          <w:numId w:val="11"/>
        </w:numPr>
        <w:tabs>
          <w:tab w:val="left" w:pos="1134"/>
        </w:tabs>
        <w:spacing w:after="0" w:line="240" w:lineRule="auto"/>
        <w:ind w:firstLine="851"/>
        <w:jc w:val="both"/>
        <w:rPr>
          <w:rFonts w:ascii="Times New Roman" w:eastAsia="Times New Roman" w:hAnsi="Times New Roman" w:cs="Times New Roman"/>
          <w:sz w:val="24"/>
          <w:szCs w:val="24"/>
          <w:lang w:bidi="ru-RU"/>
        </w:rPr>
      </w:pPr>
      <w:r w:rsidRPr="00856289">
        <w:rPr>
          <w:rFonts w:ascii="Times New Roman" w:eastAsia="Times New Roman" w:hAnsi="Times New Roman" w:cs="Times New Roman"/>
          <w:sz w:val="24"/>
          <w:szCs w:val="24"/>
          <w:lang w:bidi="ru-RU"/>
        </w:rPr>
        <w:t>умение выполнять действия по образцу и по подражанию.</w:t>
      </w:r>
    </w:p>
    <w:p w:rsidR="002A7C51" w:rsidRPr="00856289" w:rsidRDefault="002A7C51" w:rsidP="002A7C51">
      <w:pPr>
        <w:widowControl w:val="0"/>
        <w:numPr>
          <w:ilvl w:val="0"/>
          <w:numId w:val="17"/>
        </w:numPr>
        <w:tabs>
          <w:tab w:val="left" w:pos="1134"/>
        </w:tabs>
        <w:spacing w:after="0" w:line="240" w:lineRule="auto"/>
        <w:ind w:firstLine="851"/>
        <w:jc w:val="both"/>
        <w:rPr>
          <w:rFonts w:ascii="Times New Roman" w:eastAsia="Times New Roman" w:hAnsi="Times New Roman" w:cs="Times New Roman"/>
          <w:sz w:val="24"/>
          <w:szCs w:val="24"/>
          <w:lang w:bidi="ru-RU"/>
        </w:rPr>
      </w:pPr>
      <w:r w:rsidRPr="00856289">
        <w:rPr>
          <w:rFonts w:ascii="Times New Roman" w:eastAsia="Times New Roman" w:hAnsi="Times New Roman" w:cs="Times New Roman"/>
          <w:sz w:val="24"/>
          <w:szCs w:val="24"/>
          <w:lang w:bidi="ru-RU"/>
        </w:rPr>
        <w:t>Формирование умения выполнять задание:</w:t>
      </w:r>
    </w:p>
    <w:p w:rsidR="002A7C51" w:rsidRPr="002736EB" w:rsidRDefault="002A7C51" w:rsidP="002A7C51">
      <w:pPr>
        <w:widowControl w:val="0"/>
        <w:numPr>
          <w:ilvl w:val="0"/>
          <w:numId w:val="11"/>
        </w:numPr>
        <w:tabs>
          <w:tab w:val="left" w:pos="1134"/>
        </w:tabs>
        <w:spacing w:after="0" w:line="240" w:lineRule="auto"/>
        <w:ind w:firstLine="851"/>
        <w:jc w:val="both"/>
        <w:rPr>
          <w:rFonts w:ascii="Times New Roman" w:eastAsia="Times New Roman" w:hAnsi="Times New Roman" w:cs="Times New Roman"/>
          <w:sz w:val="24"/>
          <w:szCs w:val="24"/>
          <w:lang w:bidi="ru-RU"/>
        </w:rPr>
      </w:pPr>
      <w:r w:rsidRPr="00856289">
        <w:rPr>
          <w:rFonts w:ascii="Times New Roman" w:eastAsia="Times New Roman" w:hAnsi="Times New Roman" w:cs="Times New Roman"/>
          <w:sz w:val="24"/>
          <w:szCs w:val="24"/>
          <w:lang w:bidi="ru-RU"/>
        </w:rPr>
        <w:t xml:space="preserve">в </w:t>
      </w:r>
      <w:r w:rsidRPr="002736EB">
        <w:rPr>
          <w:rFonts w:ascii="Times New Roman" w:eastAsia="Times New Roman" w:hAnsi="Times New Roman" w:cs="Times New Roman"/>
          <w:sz w:val="24"/>
          <w:szCs w:val="24"/>
          <w:lang w:bidi="ru-RU"/>
        </w:rPr>
        <w:t>течение определенного периода времени,</w:t>
      </w:r>
    </w:p>
    <w:p w:rsidR="002A7C51" w:rsidRPr="002736EB" w:rsidRDefault="002A7C51" w:rsidP="002A7C51">
      <w:pPr>
        <w:widowControl w:val="0"/>
        <w:numPr>
          <w:ilvl w:val="0"/>
          <w:numId w:val="11"/>
        </w:numPr>
        <w:tabs>
          <w:tab w:val="left" w:pos="1134"/>
        </w:tabs>
        <w:spacing w:after="0" w:line="240" w:lineRule="auto"/>
        <w:ind w:firstLine="851"/>
        <w:jc w:val="both"/>
        <w:rPr>
          <w:rFonts w:ascii="Times New Roman" w:eastAsia="Times New Roman" w:hAnsi="Times New Roman" w:cs="Times New Roman"/>
          <w:sz w:val="24"/>
          <w:szCs w:val="24"/>
          <w:lang w:bidi="ru-RU"/>
        </w:rPr>
      </w:pPr>
      <w:r w:rsidRPr="002736EB">
        <w:rPr>
          <w:rFonts w:ascii="Times New Roman" w:eastAsia="Times New Roman" w:hAnsi="Times New Roman" w:cs="Times New Roman"/>
          <w:sz w:val="24"/>
          <w:szCs w:val="24"/>
          <w:lang w:bidi="ru-RU"/>
        </w:rPr>
        <w:t>от начала до конца,</w:t>
      </w:r>
    </w:p>
    <w:p w:rsidR="002A7C51" w:rsidRPr="002736EB" w:rsidRDefault="002A7C51" w:rsidP="002A7C51">
      <w:pPr>
        <w:widowControl w:val="0"/>
        <w:numPr>
          <w:ilvl w:val="0"/>
          <w:numId w:val="11"/>
        </w:numPr>
        <w:tabs>
          <w:tab w:val="left" w:pos="1134"/>
        </w:tabs>
        <w:spacing w:after="0" w:line="240" w:lineRule="auto"/>
        <w:ind w:firstLine="851"/>
        <w:jc w:val="both"/>
        <w:rPr>
          <w:rFonts w:ascii="Times New Roman" w:eastAsia="Times New Roman" w:hAnsi="Times New Roman" w:cs="Times New Roman"/>
          <w:sz w:val="24"/>
          <w:szCs w:val="24"/>
          <w:lang w:bidi="ru-RU"/>
        </w:rPr>
      </w:pPr>
      <w:r w:rsidRPr="002736EB">
        <w:rPr>
          <w:rFonts w:ascii="Times New Roman" w:eastAsia="Times New Roman" w:hAnsi="Times New Roman" w:cs="Times New Roman"/>
          <w:sz w:val="24"/>
          <w:szCs w:val="24"/>
          <w:lang w:bidi="ru-RU"/>
        </w:rPr>
        <w:t>с заданными качественными параметрами.</w:t>
      </w:r>
    </w:p>
    <w:p w:rsidR="002A7C51" w:rsidRPr="002736EB" w:rsidRDefault="002A7C51" w:rsidP="002A7C51">
      <w:pPr>
        <w:widowControl w:val="0"/>
        <w:numPr>
          <w:ilvl w:val="0"/>
          <w:numId w:val="17"/>
        </w:numPr>
        <w:tabs>
          <w:tab w:val="left" w:pos="1080"/>
          <w:tab w:val="left" w:pos="1134"/>
        </w:tabs>
        <w:spacing w:after="0" w:line="240" w:lineRule="auto"/>
        <w:ind w:firstLine="851"/>
        <w:jc w:val="both"/>
        <w:rPr>
          <w:rFonts w:ascii="Times New Roman" w:eastAsia="Times New Roman" w:hAnsi="Times New Roman" w:cs="Times New Roman"/>
          <w:sz w:val="24"/>
          <w:szCs w:val="24"/>
          <w:lang w:bidi="ru-RU"/>
        </w:rPr>
      </w:pPr>
      <w:r w:rsidRPr="002736EB">
        <w:rPr>
          <w:rFonts w:ascii="Times New Roman" w:eastAsia="Times New Roman" w:hAnsi="Times New Roman" w:cs="Times New Roman"/>
          <w:sz w:val="24"/>
          <w:szCs w:val="24"/>
          <w:lang w:bidi="ru-RU"/>
        </w:rPr>
        <w:t>Формирование умения самостоятельно переходить от одного задания (операции, действия) к другому в соответствии с расписанием занятий, алгоритмом действия и т.д.</w:t>
      </w:r>
    </w:p>
    <w:p w:rsidR="002A7C51" w:rsidRPr="002736EB" w:rsidRDefault="00CA08D1" w:rsidP="00CA08D1">
      <w:pPr>
        <w:pStyle w:val="a3"/>
        <w:widowControl w:val="0"/>
        <w:numPr>
          <w:ilvl w:val="1"/>
          <w:numId w:val="16"/>
        </w:numPr>
        <w:spacing w:after="0" w:line="240" w:lineRule="auto"/>
        <w:contextualSpacing/>
        <w:jc w:val="center"/>
        <w:rPr>
          <w:rFonts w:ascii="Times New Roman" w:eastAsia="Times New Roman" w:hAnsi="Times New Roman" w:cs="Times New Roman"/>
          <w:b/>
          <w:lang w:bidi="ru-RU"/>
        </w:rPr>
      </w:pPr>
      <w:r w:rsidRPr="002736EB">
        <w:rPr>
          <w:rFonts w:ascii="Times New Roman" w:eastAsia="Times New Roman" w:hAnsi="Times New Roman" w:cs="Times New Roman"/>
          <w:b/>
          <w:lang w:bidi="ru-RU"/>
        </w:rPr>
        <w:t xml:space="preserve"> Предметные результаты</w:t>
      </w:r>
    </w:p>
    <w:p w:rsidR="00A35BE5" w:rsidRPr="002736EB" w:rsidRDefault="00A35BE5" w:rsidP="00A35BE5">
      <w:pPr>
        <w:widowControl w:val="0"/>
        <w:numPr>
          <w:ilvl w:val="0"/>
          <w:numId w:val="12"/>
        </w:numPr>
        <w:tabs>
          <w:tab w:val="left" w:pos="851"/>
        </w:tabs>
        <w:spacing w:after="0" w:line="240" w:lineRule="auto"/>
        <w:ind w:firstLine="709"/>
        <w:jc w:val="both"/>
        <w:rPr>
          <w:rFonts w:ascii="Times New Roman" w:eastAsia="Times New Roman" w:hAnsi="Times New Roman" w:cs="Times New Roman"/>
          <w:bCs/>
          <w:i/>
          <w:iCs/>
          <w:sz w:val="24"/>
          <w:szCs w:val="24"/>
          <w:lang w:eastAsia="ru-RU" w:bidi="ru-RU"/>
        </w:rPr>
      </w:pPr>
      <w:r w:rsidRPr="002736EB">
        <w:rPr>
          <w:rFonts w:ascii="Times New Roman" w:eastAsia="Times New Roman" w:hAnsi="Times New Roman" w:cs="Times New Roman"/>
          <w:bCs/>
          <w:i/>
          <w:iCs/>
          <w:sz w:val="24"/>
          <w:szCs w:val="24"/>
          <w:lang w:eastAsia="ru-RU" w:bidi="ru-RU"/>
        </w:rPr>
        <w:t xml:space="preserve">Элементарные представления о </w:t>
      </w:r>
      <w:r w:rsidR="003A2C07" w:rsidRPr="002736EB">
        <w:rPr>
          <w:rFonts w:ascii="Times New Roman" w:eastAsia="Times New Roman" w:hAnsi="Times New Roman" w:cs="Times New Roman"/>
          <w:bCs/>
          <w:i/>
          <w:iCs/>
          <w:sz w:val="24"/>
          <w:szCs w:val="24"/>
          <w:lang w:eastAsia="ru-RU" w:bidi="ru-RU"/>
        </w:rPr>
        <w:t xml:space="preserve">цвете, </w:t>
      </w:r>
      <w:r w:rsidRPr="002736EB">
        <w:rPr>
          <w:rFonts w:ascii="Times New Roman" w:eastAsia="Times New Roman" w:hAnsi="Times New Roman" w:cs="Times New Roman"/>
          <w:bCs/>
          <w:i/>
          <w:iCs/>
          <w:sz w:val="24"/>
          <w:szCs w:val="24"/>
          <w:lang w:eastAsia="ru-RU" w:bidi="ru-RU"/>
        </w:rPr>
        <w:t>фор</w:t>
      </w:r>
      <w:r w:rsidR="00AD53B2" w:rsidRPr="002736EB">
        <w:rPr>
          <w:rFonts w:ascii="Times New Roman" w:eastAsia="Times New Roman" w:hAnsi="Times New Roman" w:cs="Times New Roman"/>
          <w:bCs/>
          <w:i/>
          <w:iCs/>
          <w:sz w:val="24"/>
          <w:szCs w:val="24"/>
          <w:lang w:eastAsia="ru-RU" w:bidi="ru-RU"/>
        </w:rPr>
        <w:t xml:space="preserve">ме, величине; </w:t>
      </w:r>
      <w:r w:rsidRPr="002736EB">
        <w:rPr>
          <w:rFonts w:ascii="Times New Roman" w:eastAsia="Times New Roman" w:hAnsi="Times New Roman" w:cs="Times New Roman"/>
          <w:bCs/>
          <w:i/>
          <w:iCs/>
          <w:sz w:val="24"/>
          <w:szCs w:val="24"/>
          <w:lang w:eastAsia="ru-RU" w:bidi="ru-RU"/>
        </w:rPr>
        <w:t>пространственные, временные представления</w:t>
      </w:r>
    </w:p>
    <w:p w:rsidR="00A35BE5" w:rsidRPr="002736EB" w:rsidRDefault="00A35BE5" w:rsidP="00A35BE5">
      <w:pPr>
        <w:widowControl w:val="0"/>
        <w:numPr>
          <w:ilvl w:val="0"/>
          <w:numId w:val="11"/>
        </w:numPr>
        <w:tabs>
          <w:tab w:val="left" w:pos="851"/>
          <w:tab w:val="left" w:pos="1427"/>
        </w:tabs>
        <w:spacing w:after="0" w:line="240" w:lineRule="auto"/>
        <w:ind w:firstLine="709"/>
        <w:jc w:val="both"/>
        <w:rPr>
          <w:rFonts w:ascii="Times New Roman" w:eastAsia="Times New Roman" w:hAnsi="Times New Roman" w:cs="Times New Roman"/>
          <w:sz w:val="24"/>
          <w:szCs w:val="24"/>
          <w:lang w:eastAsia="ru-RU" w:bidi="ru-RU"/>
        </w:rPr>
      </w:pPr>
      <w:r w:rsidRPr="002736EB">
        <w:rPr>
          <w:rFonts w:ascii="Times New Roman" w:eastAsia="Times New Roman" w:hAnsi="Times New Roman" w:cs="Times New Roman"/>
          <w:sz w:val="24"/>
          <w:szCs w:val="24"/>
          <w:lang w:eastAsia="ru-RU" w:bidi="ru-RU"/>
        </w:rPr>
        <w:lastRenderedPageBreak/>
        <w:t xml:space="preserve">Умение различать и сравнивать предметы по </w:t>
      </w:r>
      <w:r w:rsidR="00AD53B2" w:rsidRPr="002736EB">
        <w:rPr>
          <w:rFonts w:ascii="Times New Roman" w:eastAsia="Times New Roman" w:hAnsi="Times New Roman" w:cs="Times New Roman"/>
          <w:sz w:val="24"/>
          <w:szCs w:val="24"/>
          <w:lang w:eastAsia="ru-RU" w:bidi="ru-RU"/>
        </w:rPr>
        <w:t xml:space="preserve">цвету (красный, синий, зелёный, жёлтый, чёрный и др.), </w:t>
      </w:r>
      <w:r w:rsidRPr="002736EB">
        <w:rPr>
          <w:rFonts w:ascii="Times New Roman" w:eastAsia="Times New Roman" w:hAnsi="Times New Roman" w:cs="Times New Roman"/>
          <w:sz w:val="24"/>
          <w:szCs w:val="24"/>
          <w:lang w:eastAsia="ru-RU" w:bidi="ru-RU"/>
        </w:rPr>
        <w:t>форме</w:t>
      </w:r>
      <w:r w:rsidR="00AD53B2" w:rsidRPr="002736EB">
        <w:rPr>
          <w:rFonts w:ascii="Times New Roman" w:eastAsia="Times New Roman" w:hAnsi="Times New Roman" w:cs="Times New Roman"/>
          <w:sz w:val="24"/>
          <w:szCs w:val="24"/>
          <w:lang w:eastAsia="ru-RU" w:bidi="ru-RU"/>
        </w:rPr>
        <w:t xml:space="preserve"> (круг-шар, квадрат-куб, треугольник-пирамида и др.)</w:t>
      </w:r>
      <w:r w:rsidRPr="002736EB">
        <w:rPr>
          <w:rFonts w:ascii="Times New Roman" w:eastAsia="Times New Roman" w:hAnsi="Times New Roman" w:cs="Times New Roman"/>
          <w:sz w:val="24"/>
          <w:szCs w:val="24"/>
          <w:lang w:eastAsia="ru-RU" w:bidi="ru-RU"/>
        </w:rPr>
        <w:t>, величине</w:t>
      </w:r>
      <w:r w:rsidR="00AD53B2" w:rsidRPr="002736EB">
        <w:rPr>
          <w:rFonts w:ascii="Times New Roman" w:eastAsia="Times New Roman" w:hAnsi="Times New Roman" w:cs="Times New Roman"/>
          <w:sz w:val="24"/>
          <w:szCs w:val="24"/>
          <w:lang w:eastAsia="ru-RU" w:bidi="ru-RU"/>
        </w:rPr>
        <w:t xml:space="preserve"> (большой - маленький, узкий - широкий, высокий - низкий)</w:t>
      </w:r>
      <w:r w:rsidRPr="002736EB">
        <w:rPr>
          <w:rFonts w:ascii="Times New Roman" w:eastAsia="Times New Roman" w:hAnsi="Times New Roman" w:cs="Times New Roman"/>
          <w:sz w:val="24"/>
          <w:szCs w:val="24"/>
          <w:lang w:eastAsia="ru-RU" w:bidi="ru-RU"/>
        </w:rPr>
        <w:t>.</w:t>
      </w:r>
    </w:p>
    <w:p w:rsidR="00AD53B2" w:rsidRPr="002736EB" w:rsidRDefault="00A35BE5" w:rsidP="009B2ACE">
      <w:pPr>
        <w:widowControl w:val="0"/>
        <w:numPr>
          <w:ilvl w:val="0"/>
          <w:numId w:val="11"/>
        </w:numPr>
        <w:tabs>
          <w:tab w:val="left" w:pos="851"/>
          <w:tab w:val="left" w:pos="1427"/>
        </w:tabs>
        <w:spacing w:after="0" w:line="240" w:lineRule="auto"/>
        <w:ind w:firstLine="709"/>
        <w:jc w:val="both"/>
        <w:rPr>
          <w:rFonts w:ascii="Times New Roman" w:eastAsia="Times New Roman" w:hAnsi="Times New Roman" w:cs="Times New Roman"/>
          <w:sz w:val="24"/>
          <w:szCs w:val="24"/>
          <w:lang w:eastAsia="ru-RU" w:bidi="ru-RU"/>
        </w:rPr>
      </w:pPr>
      <w:r w:rsidRPr="002736EB">
        <w:rPr>
          <w:rFonts w:ascii="Times New Roman" w:eastAsia="Times New Roman" w:hAnsi="Times New Roman" w:cs="Times New Roman"/>
          <w:sz w:val="24"/>
          <w:szCs w:val="24"/>
          <w:lang w:eastAsia="ru-RU" w:bidi="ru-RU"/>
        </w:rPr>
        <w:t>Умени</w:t>
      </w:r>
      <w:r w:rsidR="00AD53B2" w:rsidRPr="002736EB">
        <w:rPr>
          <w:rFonts w:ascii="Times New Roman" w:eastAsia="Times New Roman" w:hAnsi="Times New Roman" w:cs="Times New Roman"/>
          <w:sz w:val="24"/>
          <w:szCs w:val="24"/>
          <w:lang w:eastAsia="ru-RU" w:bidi="ru-RU"/>
        </w:rPr>
        <w:t xml:space="preserve">е ориентироваться </w:t>
      </w:r>
      <w:r w:rsidRPr="002736EB">
        <w:rPr>
          <w:rFonts w:ascii="Times New Roman" w:eastAsia="Times New Roman" w:hAnsi="Times New Roman" w:cs="Times New Roman"/>
          <w:sz w:val="24"/>
          <w:szCs w:val="24"/>
          <w:lang w:eastAsia="ru-RU" w:bidi="ru-RU"/>
        </w:rPr>
        <w:t xml:space="preserve">в пространстве, на </w:t>
      </w:r>
      <w:r w:rsidR="009B7685">
        <w:rPr>
          <w:rFonts w:ascii="Times New Roman" w:eastAsia="Times New Roman" w:hAnsi="Times New Roman" w:cs="Times New Roman"/>
          <w:sz w:val="24"/>
          <w:szCs w:val="24"/>
          <w:lang w:eastAsia="ru-RU" w:bidi="ru-RU"/>
        </w:rPr>
        <w:t>рабочем месте</w:t>
      </w:r>
      <w:r w:rsidR="009B2ACE" w:rsidRPr="002736EB">
        <w:rPr>
          <w:rFonts w:ascii="Times New Roman" w:eastAsia="Times New Roman" w:hAnsi="Times New Roman" w:cs="Times New Roman"/>
          <w:sz w:val="24"/>
          <w:szCs w:val="24"/>
          <w:lang w:eastAsia="ru-RU" w:bidi="ru-RU"/>
        </w:rPr>
        <w:t>, в основных временных единицах</w:t>
      </w:r>
      <w:r w:rsidR="00C6547F" w:rsidRPr="002736EB">
        <w:rPr>
          <w:rFonts w:ascii="Times New Roman" w:eastAsia="Times New Roman" w:hAnsi="Times New Roman" w:cs="Times New Roman"/>
          <w:sz w:val="24"/>
          <w:szCs w:val="24"/>
          <w:lang w:eastAsia="ru-RU" w:bidi="ru-RU"/>
        </w:rPr>
        <w:t xml:space="preserve"> (времена года и др.)</w:t>
      </w:r>
      <w:r w:rsidR="009B2ACE" w:rsidRPr="002736EB">
        <w:rPr>
          <w:rFonts w:ascii="Times New Roman" w:eastAsia="Times New Roman" w:hAnsi="Times New Roman" w:cs="Times New Roman"/>
          <w:sz w:val="24"/>
          <w:szCs w:val="24"/>
          <w:lang w:eastAsia="ru-RU" w:bidi="ru-RU"/>
        </w:rPr>
        <w:t>.</w:t>
      </w:r>
    </w:p>
    <w:p w:rsidR="009B2ACE" w:rsidRPr="002736EB" w:rsidRDefault="009B2ACE" w:rsidP="009B2ACE">
      <w:pPr>
        <w:widowControl w:val="0"/>
        <w:numPr>
          <w:ilvl w:val="0"/>
          <w:numId w:val="12"/>
        </w:numPr>
        <w:tabs>
          <w:tab w:val="left" w:pos="851"/>
        </w:tabs>
        <w:spacing w:after="0" w:line="240" w:lineRule="auto"/>
        <w:ind w:firstLine="709"/>
        <w:jc w:val="both"/>
        <w:rPr>
          <w:rFonts w:ascii="Times New Roman" w:eastAsia="Times New Roman" w:hAnsi="Times New Roman" w:cs="Times New Roman"/>
          <w:bCs/>
          <w:i/>
          <w:iCs/>
          <w:sz w:val="24"/>
          <w:szCs w:val="24"/>
          <w:lang w:eastAsia="ru-RU" w:bidi="ru-RU"/>
        </w:rPr>
      </w:pPr>
      <w:r w:rsidRPr="002736EB">
        <w:rPr>
          <w:rFonts w:ascii="Times New Roman" w:eastAsia="Times New Roman" w:hAnsi="Times New Roman" w:cs="Times New Roman"/>
          <w:bCs/>
          <w:i/>
          <w:iCs/>
          <w:sz w:val="24"/>
          <w:szCs w:val="24"/>
          <w:lang w:eastAsia="ru-RU" w:bidi="ru-RU"/>
        </w:rPr>
        <w:t>Развитие сенсорных анализаторов</w:t>
      </w:r>
    </w:p>
    <w:p w:rsidR="009B2ACE" w:rsidRPr="002736EB" w:rsidRDefault="009B2ACE" w:rsidP="009B2ACE">
      <w:pPr>
        <w:widowControl w:val="0"/>
        <w:numPr>
          <w:ilvl w:val="0"/>
          <w:numId w:val="11"/>
        </w:numPr>
        <w:tabs>
          <w:tab w:val="left" w:pos="851"/>
          <w:tab w:val="left" w:pos="1434"/>
        </w:tabs>
        <w:spacing w:after="0" w:line="240" w:lineRule="auto"/>
        <w:ind w:firstLine="709"/>
        <w:jc w:val="both"/>
        <w:rPr>
          <w:rFonts w:ascii="Times New Roman" w:eastAsia="Times New Roman" w:hAnsi="Times New Roman" w:cs="Times New Roman"/>
          <w:sz w:val="24"/>
          <w:szCs w:val="24"/>
          <w:lang w:eastAsia="ru-RU" w:bidi="ru-RU"/>
        </w:rPr>
      </w:pPr>
      <w:r w:rsidRPr="002736EB">
        <w:rPr>
          <w:rFonts w:ascii="Times New Roman" w:eastAsia="Times New Roman" w:hAnsi="Times New Roman" w:cs="Times New Roman"/>
          <w:sz w:val="24"/>
          <w:szCs w:val="24"/>
          <w:lang w:eastAsia="ru-RU" w:bidi="ru-RU"/>
        </w:rPr>
        <w:t>Умение фиксировать взгляд, прослеживать взглядом, зрительно соотносить, дифференцировать</w:t>
      </w:r>
      <w:r w:rsidR="00C6547F" w:rsidRPr="002736EB">
        <w:rPr>
          <w:rFonts w:ascii="Times New Roman" w:eastAsia="Times New Roman" w:hAnsi="Times New Roman" w:cs="Times New Roman"/>
          <w:sz w:val="24"/>
          <w:szCs w:val="24"/>
          <w:lang w:eastAsia="ru-RU" w:bidi="ru-RU"/>
        </w:rPr>
        <w:t>, сравнивать</w:t>
      </w:r>
      <w:r w:rsidRPr="002736EB">
        <w:rPr>
          <w:rFonts w:ascii="Times New Roman" w:eastAsia="Times New Roman" w:hAnsi="Times New Roman" w:cs="Times New Roman"/>
          <w:sz w:val="24"/>
          <w:szCs w:val="24"/>
          <w:lang w:eastAsia="ru-RU" w:bidi="ru-RU"/>
        </w:rPr>
        <w:t xml:space="preserve"> объекты по цвету, форме, величине.</w:t>
      </w:r>
    </w:p>
    <w:p w:rsidR="009B2ACE" w:rsidRPr="002736EB" w:rsidRDefault="009B2ACE" w:rsidP="009B2ACE">
      <w:pPr>
        <w:widowControl w:val="0"/>
        <w:numPr>
          <w:ilvl w:val="0"/>
          <w:numId w:val="11"/>
        </w:numPr>
        <w:tabs>
          <w:tab w:val="left" w:pos="851"/>
          <w:tab w:val="left" w:pos="1434"/>
        </w:tabs>
        <w:spacing w:after="0" w:line="240" w:lineRule="auto"/>
        <w:ind w:firstLine="709"/>
        <w:jc w:val="both"/>
        <w:rPr>
          <w:rFonts w:ascii="Times New Roman" w:eastAsia="Times New Roman" w:hAnsi="Times New Roman" w:cs="Times New Roman"/>
          <w:sz w:val="24"/>
          <w:szCs w:val="24"/>
          <w:lang w:eastAsia="ru-RU" w:bidi="ru-RU"/>
        </w:rPr>
      </w:pPr>
      <w:r w:rsidRPr="002736EB">
        <w:rPr>
          <w:rFonts w:ascii="Times New Roman" w:eastAsia="Times New Roman" w:hAnsi="Times New Roman" w:cs="Times New Roman"/>
          <w:sz w:val="24"/>
          <w:szCs w:val="24"/>
          <w:lang w:eastAsia="ru-RU" w:bidi="ru-RU"/>
        </w:rPr>
        <w:t>Умение локализировать, прослеживать источник звука, соотносить и дифференц</w:t>
      </w:r>
      <w:r w:rsidR="00C6547F" w:rsidRPr="002736EB">
        <w:rPr>
          <w:rFonts w:ascii="Times New Roman" w:eastAsia="Times New Roman" w:hAnsi="Times New Roman" w:cs="Times New Roman"/>
          <w:sz w:val="24"/>
          <w:szCs w:val="24"/>
          <w:lang w:eastAsia="ru-RU" w:bidi="ru-RU"/>
        </w:rPr>
        <w:t xml:space="preserve">ировать, сравнивать </w:t>
      </w:r>
      <w:r w:rsidRPr="002736EB">
        <w:rPr>
          <w:rFonts w:ascii="Times New Roman" w:eastAsia="Times New Roman" w:hAnsi="Times New Roman" w:cs="Times New Roman"/>
          <w:sz w:val="24"/>
          <w:szCs w:val="24"/>
          <w:lang w:eastAsia="ru-RU" w:bidi="ru-RU"/>
        </w:rPr>
        <w:t>звуки природных и бытовых явлений по источнику, громкости, темпу.</w:t>
      </w:r>
    </w:p>
    <w:p w:rsidR="009B2ACE" w:rsidRPr="002736EB" w:rsidRDefault="009B2ACE" w:rsidP="009B2ACE">
      <w:pPr>
        <w:widowControl w:val="0"/>
        <w:numPr>
          <w:ilvl w:val="0"/>
          <w:numId w:val="11"/>
        </w:numPr>
        <w:tabs>
          <w:tab w:val="left" w:pos="851"/>
          <w:tab w:val="left" w:pos="1434"/>
        </w:tabs>
        <w:spacing w:after="0" w:line="240" w:lineRule="auto"/>
        <w:ind w:firstLine="709"/>
        <w:jc w:val="both"/>
        <w:rPr>
          <w:rFonts w:ascii="Times New Roman" w:eastAsia="Times New Roman" w:hAnsi="Times New Roman" w:cs="Times New Roman"/>
          <w:sz w:val="24"/>
          <w:szCs w:val="24"/>
          <w:lang w:eastAsia="ru-RU" w:bidi="ru-RU"/>
        </w:rPr>
      </w:pPr>
      <w:r w:rsidRPr="002736EB">
        <w:rPr>
          <w:rFonts w:ascii="Times New Roman" w:eastAsia="Times New Roman" w:hAnsi="Times New Roman" w:cs="Times New Roman"/>
          <w:sz w:val="24"/>
          <w:szCs w:val="24"/>
          <w:lang w:eastAsia="ru-RU" w:bidi="ru-RU"/>
        </w:rPr>
        <w:t>Умение адекватно реагировать на тактильные</w:t>
      </w:r>
      <w:r w:rsidR="00D20B97" w:rsidRPr="002736EB">
        <w:rPr>
          <w:rFonts w:ascii="Times New Roman" w:eastAsia="Times New Roman" w:hAnsi="Times New Roman" w:cs="Times New Roman"/>
          <w:sz w:val="24"/>
          <w:szCs w:val="24"/>
          <w:lang w:eastAsia="ru-RU" w:bidi="ru-RU"/>
        </w:rPr>
        <w:t xml:space="preserve"> (материалы: дерево, металл, резина, пластмасса, бумага, вода, ткань; фактура: гладкий, шершавый, колючий; свойства: мягкий, твёрдый</w:t>
      </w:r>
      <w:r w:rsidR="00C6547F" w:rsidRPr="002736EB">
        <w:rPr>
          <w:rFonts w:ascii="Times New Roman" w:eastAsia="Times New Roman" w:hAnsi="Times New Roman" w:cs="Times New Roman"/>
          <w:sz w:val="24"/>
          <w:szCs w:val="24"/>
          <w:lang w:eastAsia="ru-RU" w:bidi="ru-RU"/>
        </w:rPr>
        <w:t>; температура: холодный, тёплый; вязкость: жидкий, густой, сыпучий</w:t>
      </w:r>
      <w:r w:rsidR="00D20B97" w:rsidRPr="002736EB">
        <w:rPr>
          <w:rFonts w:ascii="Times New Roman" w:eastAsia="Times New Roman" w:hAnsi="Times New Roman" w:cs="Times New Roman"/>
          <w:sz w:val="24"/>
          <w:szCs w:val="24"/>
          <w:lang w:eastAsia="ru-RU" w:bidi="ru-RU"/>
        </w:rPr>
        <w:t>)</w:t>
      </w:r>
      <w:r w:rsidRPr="002736EB">
        <w:rPr>
          <w:rFonts w:ascii="Times New Roman" w:eastAsia="Times New Roman" w:hAnsi="Times New Roman" w:cs="Times New Roman"/>
          <w:sz w:val="24"/>
          <w:szCs w:val="24"/>
          <w:lang w:eastAsia="ru-RU" w:bidi="ru-RU"/>
        </w:rPr>
        <w:t>, вибрационные</w:t>
      </w:r>
      <w:r w:rsidR="00D20B97" w:rsidRPr="002736EB">
        <w:rPr>
          <w:rFonts w:ascii="Times New Roman" w:eastAsia="Times New Roman" w:hAnsi="Times New Roman" w:cs="Times New Roman"/>
          <w:sz w:val="24"/>
          <w:szCs w:val="24"/>
          <w:lang w:eastAsia="ru-RU" w:bidi="ru-RU"/>
        </w:rPr>
        <w:t>,</w:t>
      </w:r>
      <w:r w:rsidRPr="002736EB">
        <w:rPr>
          <w:rFonts w:ascii="Times New Roman" w:eastAsia="Times New Roman" w:hAnsi="Times New Roman" w:cs="Times New Roman"/>
          <w:sz w:val="24"/>
          <w:szCs w:val="24"/>
          <w:lang w:eastAsia="ru-RU" w:bidi="ru-RU"/>
        </w:rPr>
        <w:t xml:space="preserve"> </w:t>
      </w:r>
      <w:r w:rsidR="00D20B97" w:rsidRPr="002736EB">
        <w:rPr>
          <w:rFonts w:ascii="Times New Roman" w:eastAsia="Times New Roman" w:hAnsi="Times New Roman" w:cs="Times New Roman"/>
          <w:sz w:val="24"/>
          <w:szCs w:val="24"/>
          <w:lang w:eastAsia="ru-RU" w:bidi="ru-RU"/>
        </w:rPr>
        <w:t xml:space="preserve">проприоцептивные </w:t>
      </w:r>
      <w:r w:rsidRPr="002736EB">
        <w:rPr>
          <w:rFonts w:ascii="Times New Roman" w:eastAsia="Times New Roman" w:hAnsi="Times New Roman" w:cs="Times New Roman"/>
          <w:sz w:val="24"/>
          <w:szCs w:val="24"/>
          <w:lang w:eastAsia="ru-RU" w:bidi="ru-RU"/>
        </w:rPr>
        <w:t xml:space="preserve">и </w:t>
      </w:r>
      <w:r w:rsidR="00D20B97" w:rsidRPr="002736EB">
        <w:rPr>
          <w:rFonts w:ascii="Times New Roman" w:eastAsia="Times New Roman" w:hAnsi="Times New Roman" w:cs="Times New Roman"/>
          <w:sz w:val="24"/>
          <w:szCs w:val="24"/>
          <w:lang w:eastAsia="ru-RU" w:bidi="ru-RU"/>
        </w:rPr>
        <w:t xml:space="preserve">кинестетические </w:t>
      </w:r>
      <w:r w:rsidRPr="002736EB">
        <w:rPr>
          <w:rFonts w:ascii="Times New Roman" w:eastAsia="Times New Roman" w:hAnsi="Times New Roman" w:cs="Times New Roman"/>
          <w:sz w:val="24"/>
          <w:szCs w:val="24"/>
          <w:lang w:eastAsia="ru-RU" w:bidi="ru-RU"/>
        </w:rPr>
        <w:t>ощущения</w:t>
      </w:r>
      <w:r w:rsidR="00C6547F" w:rsidRPr="002736EB">
        <w:rPr>
          <w:rFonts w:ascii="Times New Roman" w:eastAsia="Times New Roman" w:hAnsi="Times New Roman" w:cs="Times New Roman"/>
          <w:sz w:val="24"/>
          <w:szCs w:val="24"/>
          <w:lang w:eastAsia="ru-RU" w:bidi="ru-RU"/>
        </w:rPr>
        <w:t>; соотносить, дифференцировать, сравнивать объекты по их свойствам.</w:t>
      </w:r>
    </w:p>
    <w:p w:rsidR="00C6547F" w:rsidRPr="002736EB" w:rsidRDefault="00C6547F" w:rsidP="009B2ACE">
      <w:pPr>
        <w:widowControl w:val="0"/>
        <w:numPr>
          <w:ilvl w:val="0"/>
          <w:numId w:val="11"/>
        </w:numPr>
        <w:tabs>
          <w:tab w:val="left" w:pos="851"/>
          <w:tab w:val="left" w:pos="1434"/>
        </w:tabs>
        <w:spacing w:after="0" w:line="240" w:lineRule="auto"/>
        <w:ind w:firstLine="709"/>
        <w:jc w:val="both"/>
        <w:rPr>
          <w:rFonts w:ascii="Times New Roman" w:eastAsia="Times New Roman" w:hAnsi="Times New Roman" w:cs="Times New Roman"/>
          <w:sz w:val="24"/>
          <w:szCs w:val="24"/>
          <w:lang w:eastAsia="ru-RU" w:bidi="ru-RU"/>
        </w:rPr>
      </w:pPr>
      <w:r w:rsidRPr="002736EB">
        <w:rPr>
          <w:rFonts w:ascii="Times New Roman" w:eastAsia="Times New Roman" w:hAnsi="Times New Roman" w:cs="Times New Roman"/>
          <w:sz w:val="24"/>
          <w:szCs w:val="24"/>
          <w:lang w:eastAsia="ru-RU" w:bidi="ru-RU"/>
        </w:rPr>
        <w:t>Умение адекватно реагировать на вкусовые и обонятельные ощущения, узнавать (различать) объекты по запаху (цитрус, хвоя, кофе, банан и др.) и продукты по основным вкусовым качествам (горький, сладкий, кислый, солёный).</w:t>
      </w:r>
    </w:p>
    <w:p w:rsidR="00A35BE5" w:rsidRPr="002736EB" w:rsidRDefault="00A35BE5" w:rsidP="00A35BE5">
      <w:pPr>
        <w:widowControl w:val="0"/>
        <w:numPr>
          <w:ilvl w:val="0"/>
          <w:numId w:val="12"/>
        </w:numPr>
        <w:tabs>
          <w:tab w:val="left" w:pos="851"/>
        </w:tabs>
        <w:spacing w:after="0" w:line="240" w:lineRule="auto"/>
        <w:ind w:firstLine="709"/>
        <w:jc w:val="both"/>
        <w:rPr>
          <w:rFonts w:ascii="Times New Roman" w:eastAsia="Times New Roman" w:hAnsi="Times New Roman" w:cs="Times New Roman"/>
          <w:bCs/>
          <w:i/>
          <w:iCs/>
          <w:sz w:val="24"/>
          <w:szCs w:val="24"/>
          <w:lang w:eastAsia="ru-RU" w:bidi="ru-RU"/>
        </w:rPr>
      </w:pPr>
      <w:r w:rsidRPr="002736EB">
        <w:rPr>
          <w:rFonts w:ascii="Times New Roman" w:eastAsia="Times New Roman" w:hAnsi="Times New Roman" w:cs="Times New Roman"/>
          <w:bCs/>
          <w:i/>
          <w:iCs/>
          <w:sz w:val="24"/>
          <w:szCs w:val="24"/>
          <w:lang w:eastAsia="ru-RU" w:bidi="ru-RU"/>
        </w:rPr>
        <w:t>Овла</w:t>
      </w:r>
      <w:r w:rsidR="00BE4DCA" w:rsidRPr="002736EB">
        <w:rPr>
          <w:rFonts w:ascii="Times New Roman" w:eastAsia="Times New Roman" w:hAnsi="Times New Roman" w:cs="Times New Roman"/>
          <w:bCs/>
          <w:i/>
          <w:iCs/>
          <w:sz w:val="24"/>
          <w:szCs w:val="24"/>
          <w:lang w:eastAsia="ru-RU" w:bidi="ru-RU"/>
        </w:rPr>
        <w:t xml:space="preserve">дение способностью пользоваться </w:t>
      </w:r>
      <w:r w:rsidRPr="002736EB">
        <w:rPr>
          <w:rFonts w:ascii="Times New Roman" w:eastAsia="Times New Roman" w:hAnsi="Times New Roman" w:cs="Times New Roman"/>
          <w:bCs/>
          <w:i/>
          <w:iCs/>
          <w:sz w:val="24"/>
          <w:szCs w:val="24"/>
          <w:lang w:eastAsia="ru-RU" w:bidi="ru-RU"/>
        </w:rPr>
        <w:t xml:space="preserve">знаниями </w:t>
      </w:r>
      <w:r w:rsidR="00BE4DCA" w:rsidRPr="002736EB">
        <w:rPr>
          <w:rFonts w:ascii="Times New Roman" w:eastAsia="Times New Roman" w:hAnsi="Times New Roman" w:cs="Times New Roman"/>
          <w:bCs/>
          <w:i/>
          <w:iCs/>
          <w:sz w:val="24"/>
          <w:szCs w:val="24"/>
          <w:lang w:eastAsia="ru-RU" w:bidi="ru-RU"/>
        </w:rPr>
        <w:t xml:space="preserve">основных сенсорных эталонов, ориентироваться на различные сенсорные ощущения </w:t>
      </w:r>
      <w:r w:rsidRPr="002736EB">
        <w:rPr>
          <w:rFonts w:ascii="Times New Roman" w:eastAsia="Times New Roman" w:hAnsi="Times New Roman" w:cs="Times New Roman"/>
          <w:bCs/>
          <w:i/>
          <w:iCs/>
          <w:sz w:val="24"/>
          <w:szCs w:val="24"/>
          <w:lang w:eastAsia="ru-RU" w:bidi="ru-RU"/>
        </w:rPr>
        <w:t>при решении соответствующих возрасту житейских задач.</w:t>
      </w:r>
    </w:p>
    <w:p w:rsidR="00BE4DCA" w:rsidRPr="002736EB" w:rsidRDefault="00A35BE5" w:rsidP="00A35BE5">
      <w:pPr>
        <w:widowControl w:val="0"/>
        <w:numPr>
          <w:ilvl w:val="0"/>
          <w:numId w:val="11"/>
        </w:numPr>
        <w:tabs>
          <w:tab w:val="left" w:pos="851"/>
          <w:tab w:val="left" w:pos="1434"/>
          <w:tab w:val="left" w:pos="2569"/>
          <w:tab w:val="right" w:pos="8526"/>
          <w:tab w:val="right" w:pos="9356"/>
        </w:tabs>
        <w:spacing w:after="0" w:line="240" w:lineRule="auto"/>
        <w:ind w:firstLine="709"/>
        <w:jc w:val="both"/>
        <w:rPr>
          <w:rFonts w:ascii="Times New Roman" w:eastAsia="Times New Roman" w:hAnsi="Times New Roman" w:cs="Times New Roman"/>
          <w:sz w:val="24"/>
          <w:szCs w:val="24"/>
          <w:lang w:eastAsia="ru-RU" w:bidi="ru-RU"/>
        </w:rPr>
      </w:pPr>
      <w:r w:rsidRPr="002736EB">
        <w:rPr>
          <w:rFonts w:ascii="Times New Roman" w:eastAsia="Times New Roman" w:hAnsi="Times New Roman" w:cs="Times New Roman"/>
          <w:sz w:val="24"/>
          <w:szCs w:val="24"/>
          <w:lang w:eastAsia="ru-RU" w:bidi="ru-RU"/>
        </w:rPr>
        <w:t xml:space="preserve">Умение </w:t>
      </w:r>
      <w:r w:rsidR="00BE4DCA" w:rsidRPr="002736EB">
        <w:rPr>
          <w:rFonts w:ascii="Times New Roman" w:eastAsia="Times New Roman" w:hAnsi="Times New Roman" w:cs="Times New Roman"/>
          <w:sz w:val="24"/>
          <w:szCs w:val="24"/>
          <w:lang w:eastAsia="ru-RU" w:bidi="ru-RU"/>
        </w:rPr>
        <w:t>узнавать и находить объекты в окружающем мире по их сенсорным характеристикам.</w:t>
      </w:r>
    </w:p>
    <w:p w:rsidR="002736EB" w:rsidRDefault="002736EB" w:rsidP="00A35BE5">
      <w:pPr>
        <w:widowControl w:val="0"/>
        <w:numPr>
          <w:ilvl w:val="0"/>
          <w:numId w:val="11"/>
        </w:numPr>
        <w:tabs>
          <w:tab w:val="left" w:pos="851"/>
          <w:tab w:val="left" w:pos="1434"/>
          <w:tab w:val="left" w:pos="2569"/>
          <w:tab w:val="right" w:pos="8526"/>
          <w:tab w:val="right" w:pos="9356"/>
        </w:tabs>
        <w:spacing w:after="0" w:line="240" w:lineRule="auto"/>
        <w:ind w:firstLine="709"/>
        <w:jc w:val="both"/>
        <w:rPr>
          <w:rFonts w:ascii="Times New Roman" w:eastAsia="Times New Roman" w:hAnsi="Times New Roman" w:cs="Times New Roman"/>
          <w:sz w:val="24"/>
          <w:szCs w:val="24"/>
          <w:lang w:eastAsia="ru-RU" w:bidi="ru-RU"/>
        </w:rPr>
      </w:pPr>
      <w:r w:rsidRPr="002736EB">
        <w:rPr>
          <w:rFonts w:ascii="Times New Roman" w:eastAsia="Times New Roman" w:hAnsi="Times New Roman" w:cs="Times New Roman"/>
          <w:sz w:val="24"/>
          <w:szCs w:val="24"/>
          <w:lang w:eastAsia="ru-RU" w:bidi="ru-RU"/>
        </w:rPr>
        <w:t xml:space="preserve">Владение основными формами поведения в различных жизненных ситуациях, опираясь на сенсорные </w:t>
      </w:r>
      <w:r w:rsidR="00BE4DCA" w:rsidRPr="002736EB">
        <w:rPr>
          <w:rFonts w:ascii="Times New Roman" w:eastAsia="Times New Roman" w:hAnsi="Times New Roman" w:cs="Times New Roman"/>
          <w:sz w:val="24"/>
          <w:szCs w:val="24"/>
          <w:lang w:eastAsia="ru-RU" w:bidi="ru-RU"/>
        </w:rPr>
        <w:t>ощущения</w:t>
      </w:r>
      <w:r w:rsidRPr="002736EB">
        <w:rPr>
          <w:rFonts w:ascii="Times New Roman" w:eastAsia="Times New Roman" w:hAnsi="Times New Roman" w:cs="Times New Roman"/>
          <w:sz w:val="24"/>
          <w:szCs w:val="24"/>
          <w:lang w:eastAsia="ru-RU" w:bidi="ru-RU"/>
        </w:rPr>
        <w:t>.</w:t>
      </w:r>
    </w:p>
    <w:p w:rsidR="002736EB" w:rsidRPr="002736EB" w:rsidRDefault="002736EB" w:rsidP="002736EB">
      <w:pPr>
        <w:widowControl w:val="0"/>
        <w:tabs>
          <w:tab w:val="left" w:pos="851"/>
          <w:tab w:val="left" w:pos="1434"/>
          <w:tab w:val="left" w:pos="2569"/>
          <w:tab w:val="right" w:pos="8526"/>
          <w:tab w:val="right" w:pos="9356"/>
        </w:tabs>
        <w:spacing w:after="0" w:line="240" w:lineRule="auto"/>
        <w:ind w:left="709"/>
        <w:jc w:val="both"/>
        <w:rPr>
          <w:rFonts w:ascii="Times New Roman" w:eastAsia="Times New Roman" w:hAnsi="Times New Roman" w:cs="Times New Roman"/>
          <w:sz w:val="24"/>
          <w:szCs w:val="24"/>
          <w:lang w:eastAsia="ru-RU" w:bidi="ru-RU"/>
        </w:rPr>
      </w:pPr>
    </w:p>
    <w:p w:rsidR="00CA08D1" w:rsidRPr="00856289" w:rsidRDefault="00CA08D1" w:rsidP="00865B58">
      <w:pPr>
        <w:pStyle w:val="a3"/>
        <w:widowControl w:val="0"/>
        <w:numPr>
          <w:ilvl w:val="1"/>
          <w:numId w:val="11"/>
        </w:numPr>
        <w:suppressAutoHyphens w:val="0"/>
        <w:autoSpaceDN/>
        <w:spacing w:after="0" w:line="240" w:lineRule="auto"/>
        <w:ind w:left="2180" w:hanging="360"/>
        <w:contextualSpacing/>
        <w:jc w:val="center"/>
        <w:textAlignment w:val="auto"/>
        <w:rPr>
          <w:rFonts w:ascii="Times New Roman" w:eastAsia="Times New Roman" w:hAnsi="Times New Roman" w:cs="Times New Roman"/>
          <w:b/>
          <w:bCs/>
          <w:iCs/>
          <w:lang w:bidi="ru-RU"/>
        </w:rPr>
      </w:pPr>
      <w:r w:rsidRPr="00856289">
        <w:rPr>
          <w:rFonts w:ascii="Times New Roman" w:eastAsia="Times New Roman" w:hAnsi="Times New Roman" w:cs="Times New Roman"/>
          <w:b/>
          <w:bCs/>
          <w:iCs/>
          <w:lang w:bidi="ru-RU"/>
        </w:rPr>
        <w:t>2.3. Оценка достижений обучающихся</w:t>
      </w:r>
    </w:p>
    <w:p w:rsidR="00CA08D1" w:rsidRPr="00856289" w:rsidRDefault="00CA08D1" w:rsidP="00CA08D1">
      <w:pPr>
        <w:widowControl w:val="0"/>
        <w:spacing w:after="0" w:line="240" w:lineRule="auto"/>
        <w:ind w:firstLine="740"/>
        <w:jc w:val="both"/>
        <w:rPr>
          <w:rFonts w:ascii="Times New Roman" w:eastAsia="Times New Roman" w:hAnsi="Times New Roman" w:cs="Times New Roman"/>
          <w:sz w:val="24"/>
          <w:szCs w:val="24"/>
          <w:lang w:bidi="ru-RU"/>
        </w:rPr>
      </w:pPr>
      <w:r w:rsidRPr="00856289">
        <w:rPr>
          <w:rFonts w:ascii="Times New Roman" w:eastAsia="Times New Roman" w:hAnsi="Times New Roman" w:cs="Times New Roman"/>
          <w:b/>
          <w:bCs/>
          <w:i/>
          <w:iCs/>
          <w:sz w:val="24"/>
          <w:szCs w:val="24"/>
          <w:lang w:bidi="ru-RU"/>
        </w:rPr>
        <w:t>Текущая</w:t>
      </w:r>
      <w:r w:rsidRPr="00856289">
        <w:rPr>
          <w:rFonts w:ascii="Times New Roman" w:eastAsia="Times New Roman" w:hAnsi="Times New Roman" w:cs="Times New Roman"/>
          <w:sz w:val="24"/>
          <w:szCs w:val="24"/>
          <w:lang w:bidi="ru-RU"/>
        </w:rPr>
        <w:t xml:space="preserve"> аттестация обучающихся включает в себя полугодовое оценивание (мониторинг) результатов освоения программы. </w:t>
      </w:r>
    </w:p>
    <w:p w:rsidR="00CA08D1" w:rsidRPr="00856289" w:rsidRDefault="00CA08D1" w:rsidP="00CA08D1">
      <w:pPr>
        <w:widowControl w:val="0"/>
        <w:spacing w:after="0" w:line="240" w:lineRule="auto"/>
        <w:ind w:firstLine="740"/>
        <w:jc w:val="both"/>
        <w:rPr>
          <w:rFonts w:ascii="Times New Roman" w:eastAsia="Times New Roman" w:hAnsi="Times New Roman" w:cs="Times New Roman"/>
          <w:sz w:val="24"/>
          <w:szCs w:val="24"/>
          <w:lang w:bidi="ru-RU"/>
        </w:rPr>
      </w:pPr>
      <w:r w:rsidRPr="00856289">
        <w:rPr>
          <w:rFonts w:ascii="Times New Roman" w:eastAsia="Times New Roman" w:hAnsi="Times New Roman" w:cs="Times New Roman"/>
          <w:b/>
          <w:bCs/>
          <w:i/>
          <w:iCs/>
          <w:sz w:val="24"/>
          <w:szCs w:val="24"/>
          <w:lang w:bidi="ru-RU"/>
        </w:rPr>
        <w:t>Промежуточная</w:t>
      </w:r>
      <w:r w:rsidRPr="00856289">
        <w:rPr>
          <w:rFonts w:ascii="Times New Roman" w:eastAsia="Times New Roman" w:hAnsi="Times New Roman" w:cs="Times New Roman"/>
          <w:sz w:val="24"/>
          <w:szCs w:val="24"/>
          <w:lang w:bidi="ru-RU"/>
        </w:rPr>
        <w:t xml:space="preserve"> (годовая) аттестация представляет собой оценку результатов освоения программы и развития жизненных компетенций ребёнка по итогам учебного года (мониторинг).</w:t>
      </w:r>
    </w:p>
    <w:p w:rsidR="00902241" w:rsidRPr="00856289" w:rsidRDefault="00CA08D1" w:rsidP="00D620B5">
      <w:pPr>
        <w:widowControl w:val="0"/>
        <w:spacing w:after="0" w:line="240" w:lineRule="auto"/>
        <w:ind w:firstLine="567"/>
        <w:jc w:val="both"/>
        <w:rPr>
          <w:rFonts w:ascii="Times New Roman" w:eastAsia="Times New Roman" w:hAnsi="Times New Roman" w:cs="Times New Roman"/>
          <w:sz w:val="24"/>
          <w:szCs w:val="24"/>
          <w:lang w:eastAsia="ru-RU" w:bidi="ru-RU"/>
        </w:rPr>
      </w:pPr>
      <w:r w:rsidRPr="00856289">
        <w:rPr>
          <w:rFonts w:ascii="Times New Roman" w:eastAsia="Times New Roman" w:hAnsi="Times New Roman" w:cs="Times New Roman"/>
          <w:sz w:val="24"/>
          <w:szCs w:val="24"/>
          <w:lang w:bidi="ru-RU"/>
        </w:rPr>
        <w:t xml:space="preserve">Для организации аттестации обучающихся рекомендуется применять метод экспертной группы (на междисциплинарной основе). Она объединяет разных </w:t>
      </w:r>
      <w:r w:rsidRPr="00856289">
        <w:rPr>
          <w:rFonts w:ascii="Times New Roman" w:eastAsia="Calibri" w:hAnsi="Times New Roman" w:cs="Times New Roman"/>
          <w:sz w:val="24"/>
          <w:szCs w:val="24"/>
          <w:lang w:bidi="ru-RU"/>
        </w:rPr>
        <w:t>специалистов, осуществляющих процесс образования и развития ребенка. К процессу аттестации обучающегося желательно привлекать членов его семьи. Задачей экспертной группы является выработка согласованной оценки достижений ребёнка в сфере жизненных компетенций. Основой служит анализ результатов обучения ребёнка, динамика развития его личности. Ре</w:t>
      </w:r>
      <w:r w:rsidRPr="00856289">
        <w:rPr>
          <w:rFonts w:ascii="Times New Roman" w:eastAsia="Calibri" w:hAnsi="Times New Roman" w:cs="Times New Roman"/>
          <w:sz w:val="24"/>
          <w:szCs w:val="24"/>
          <w:lang w:bidi="ru-RU"/>
        </w:rPr>
        <w:softHyphen/>
        <w:t>зультаты анализа должны быть представлены в удобной и понятной всем членам группы форме оценки, характеризующей наличный уровень жизнен</w:t>
      </w:r>
      <w:r w:rsidRPr="00856289">
        <w:rPr>
          <w:rFonts w:ascii="Times New Roman" w:eastAsia="Calibri" w:hAnsi="Times New Roman" w:cs="Times New Roman"/>
          <w:sz w:val="24"/>
          <w:szCs w:val="24"/>
          <w:lang w:bidi="ru-RU"/>
        </w:rPr>
        <w:softHyphen/>
        <w:t xml:space="preserve">ной компетенции. По итогам освоения задач и анализа результатов обучения составляется развернутая </w:t>
      </w:r>
      <w:r w:rsidRPr="00856289">
        <w:rPr>
          <w:rFonts w:ascii="Times New Roman" w:eastAsia="Calibri" w:hAnsi="Times New Roman" w:cs="Times New Roman"/>
          <w:b/>
          <w:sz w:val="24"/>
          <w:szCs w:val="24"/>
          <w:lang w:bidi="ru-RU"/>
        </w:rPr>
        <w:t>характеристика</w:t>
      </w:r>
      <w:r w:rsidRPr="00856289">
        <w:rPr>
          <w:rFonts w:ascii="Times New Roman" w:eastAsia="Calibri" w:hAnsi="Times New Roman" w:cs="Times New Roman"/>
          <w:sz w:val="24"/>
          <w:szCs w:val="24"/>
          <w:lang w:bidi="ru-RU"/>
        </w:rPr>
        <w:t xml:space="preserve"> учебной деятельности ребёнка, оценивается динамика развития его жизненных компетенций.</w:t>
      </w:r>
      <w:r w:rsidR="00D620B5">
        <w:rPr>
          <w:rFonts w:ascii="Times New Roman" w:eastAsia="Times New Roman" w:hAnsi="Times New Roman" w:cs="Times New Roman"/>
          <w:sz w:val="24"/>
          <w:szCs w:val="24"/>
          <w:lang w:bidi="ru-RU"/>
        </w:rPr>
        <w:t xml:space="preserve"> </w:t>
      </w:r>
    </w:p>
    <w:p w:rsidR="00D620B5" w:rsidRPr="00243B55" w:rsidRDefault="00D620B5" w:rsidP="00D620B5">
      <w:pPr>
        <w:pStyle w:val="a3"/>
        <w:numPr>
          <w:ilvl w:val="0"/>
          <w:numId w:val="16"/>
        </w:numPr>
        <w:spacing w:after="0"/>
        <w:ind w:left="0"/>
        <w:contextualSpacing/>
        <w:jc w:val="center"/>
        <w:rPr>
          <w:rFonts w:ascii="Times New Roman" w:eastAsia="Calibri" w:hAnsi="Times New Roman" w:cs="Times New Roman"/>
          <w:b/>
          <w:bCs/>
        </w:rPr>
      </w:pPr>
      <w:r w:rsidRPr="00243B55">
        <w:rPr>
          <w:rFonts w:ascii="Times New Roman" w:eastAsia="Calibri" w:hAnsi="Times New Roman" w:cs="Times New Roman"/>
          <w:b/>
          <w:bCs/>
        </w:rPr>
        <w:t>СОДЕРЖАНИЕ УЧЕБНОГО ПРЕДМЕТА (КУРСА)</w:t>
      </w:r>
    </w:p>
    <w:p w:rsidR="008171C4" w:rsidRPr="00D620B5" w:rsidRDefault="00A35BE5" w:rsidP="00D620B5">
      <w:pPr>
        <w:spacing w:after="0" w:line="240" w:lineRule="auto"/>
        <w:ind w:firstLine="708"/>
        <w:jc w:val="both"/>
        <w:rPr>
          <w:rFonts w:ascii="Times New Roman" w:hAnsi="Times New Roman" w:cs="Times New Roman"/>
          <w:sz w:val="24"/>
          <w:szCs w:val="24"/>
        </w:rPr>
      </w:pPr>
      <w:r w:rsidRPr="00856289">
        <w:rPr>
          <w:rFonts w:ascii="Times New Roman" w:hAnsi="Times New Roman"/>
        </w:rPr>
        <w:t xml:space="preserve">Количество часов, отведённых на реализацию </w:t>
      </w:r>
      <w:r w:rsidR="00461C2C" w:rsidRPr="00856289">
        <w:rPr>
          <w:rFonts w:ascii="Times New Roman" w:hAnsi="Times New Roman"/>
        </w:rPr>
        <w:t>коррекционного курса «Сенсорное развитие</w:t>
      </w:r>
      <w:r w:rsidRPr="00856289">
        <w:rPr>
          <w:rFonts w:ascii="Times New Roman" w:hAnsi="Times New Roman"/>
        </w:rPr>
        <w:t>»</w:t>
      </w:r>
      <w:r w:rsidR="00246E7E" w:rsidRPr="00856289">
        <w:rPr>
          <w:rFonts w:ascii="Times New Roman" w:hAnsi="Times New Roman"/>
        </w:rPr>
        <w:t xml:space="preserve"> определенно ФГОС образования обучающихся </w:t>
      </w:r>
      <w:r w:rsidR="00246E7E" w:rsidRPr="00856289">
        <w:rPr>
          <w:rFonts w:ascii="Times New Roman" w:hAnsi="Times New Roman" w:cs="Times New Roman"/>
          <w:sz w:val="24"/>
          <w:szCs w:val="24"/>
        </w:rPr>
        <w:t xml:space="preserve">с умственной отсталостью (интеллектуальными нарушениями) </w:t>
      </w:r>
      <w:r w:rsidR="00D620B5">
        <w:rPr>
          <w:rFonts w:ascii="Times New Roman" w:hAnsi="Times New Roman" w:cs="Times New Roman"/>
          <w:sz w:val="24"/>
          <w:szCs w:val="24"/>
        </w:rPr>
        <w:t xml:space="preserve"> 17 часов (1 час в неделю)</w:t>
      </w:r>
    </w:p>
    <w:p w:rsidR="008171C4" w:rsidRPr="00856289" w:rsidRDefault="0074609F" w:rsidP="0074609F">
      <w:pPr>
        <w:widowControl w:val="0"/>
        <w:spacing w:after="0" w:line="240" w:lineRule="auto"/>
        <w:ind w:firstLine="740"/>
        <w:jc w:val="both"/>
        <w:rPr>
          <w:rFonts w:ascii="Times New Roman" w:eastAsia="Times New Roman" w:hAnsi="Times New Roman" w:cs="Times New Roman"/>
          <w:sz w:val="24"/>
          <w:szCs w:val="24"/>
          <w:lang w:eastAsia="ru-RU" w:bidi="ru-RU"/>
        </w:rPr>
      </w:pPr>
      <w:r w:rsidRPr="002736EB">
        <w:rPr>
          <w:rFonts w:ascii="Times New Roman" w:eastAsia="Times New Roman" w:hAnsi="Times New Roman" w:cs="Times New Roman"/>
          <w:sz w:val="24"/>
          <w:szCs w:val="24"/>
          <w:lang w:eastAsia="ru-RU" w:bidi="ru-RU"/>
        </w:rPr>
        <w:t>Примерная программа построена на основе следующих разделов:</w:t>
      </w:r>
      <w:r w:rsidRPr="00856289">
        <w:rPr>
          <w:rFonts w:ascii="Times New Roman" w:eastAsia="Times New Roman" w:hAnsi="Times New Roman" w:cs="Times New Roman"/>
          <w:sz w:val="24"/>
          <w:szCs w:val="24"/>
          <w:lang w:eastAsia="ru-RU" w:bidi="ru-RU"/>
        </w:rPr>
        <w:t xml:space="preserve"> </w:t>
      </w:r>
    </w:p>
    <w:p w:rsidR="00742578" w:rsidRPr="00856289" w:rsidRDefault="00742578" w:rsidP="00D620B5">
      <w:pPr>
        <w:widowControl w:val="0"/>
        <w:spacing w:after="0" w:line="240" w:lineRule="auto"/>
        <w:ind w:left="20" w:hanging="20"/>
        <w:rPr>
          <w:rFonts w:ascii="Times New Roman" w:eastAsia="Times New Roman" w:hAnsi="Times New Roman" w:cs="Times New Roman"/>
          <w:sz w:val="24"/>
          <w:szCs w:val="24"/>
          <w:lang w:eastAsia="ru-RU" w:bidi="ru-RU"/>
        </w:rPr>
      </w:pPr>
      <w:r w:rsidRPr="00856289">
        <w:rPr>
          <w:rFonts w:ascii="Times New Roman" w:eastAsia="Times New Roman" w:hAnsi="Times New Roman" w:cs="Times New Roman"/>
          <w:b/>
          <w:bCs/>
          <w:i/>
          <w:iCs/>
          <w:sz w:val="24"/>
          <w:szCs w:val="24"/>
          <w:shd w:val="clear" w:color="auto" w:fill="FFFFFF"/>
          <w:lang w:eastAsia="ru-RU" w:bidi="ru-RU"/>
        </w:rPr>
        <w:t>Зрительное восприятие</w:t>
      </w:r>
    </w:p>
    <w:p w:rsidR="00742578" w:rsidRPr="00D620B5" w:rsidRDefault="00742578" w:rsidP="00F037ED">
      <w:pPr>
        <w:widowControl w:val="0"/>
        <w:numPr>
          <w:ilvl w:val="0"/>
          <w:numId w:val="11"/>
        </w:numPr>
        <w:tabs>
          <w:tab w:val="left" w:pos="851"/>
          <w:tab w:val="left" w:pos="1427"/>
        </w:tabs>
        <w:spacing w:after="0" w:line="240" w:lineRule="auto"/>
        <w:ind w:firstLine="709"/>
        <w:jc w:val="both"/>
        <w:rPr>
          <w:rFonts w:ascii="Times New Roman" w:eastAsia="Calibri" w:hAnsi="Times New Roman" w:cs="Times New Roman"/>
          <w:sz w:val="24"/>
          <w:szCs w:val="24"/>
          <w:lang w:eastAsia="ru-RU" w:bidi="ru-RU"/>
        </w:rPr>
      </w:pPr>
      <w:r w:rsidRPr="00D620B5">
        <w:rPr>
          <w:rFonts w:ascii="Times New Roman" w:eastAsia="Calibri" w:hAnsi="Times New Roman" w:cs="Times New Roman"/>
          <w:spacing w:val="-10"/>
          <w:sz w:val="24"/>
          <w:szCs w:val="24"/>
          <w:shd w:val="clear" w:color="auto" w:fill="FFFFFF"/>
          <w:lang w:eastAsia="ru-RU" w:bidi="ru-RU"/>
        </w:rPr>
        <w:lastRenderedPageBreak/>
        <w:t xml:space="preserve">Фиксация взгляда на лице человека. Фиксация взгляда на неподвижном светящемся предмете (фонарик, пламя свечи, светящиеся игрушки). Фиксация взгляда на неподвижном предмете, расположенном (на уровне глаз, выше и ниже уровня глаз) напротив ребенка (справа, слева от ребенка). Прослеживание взглядом за движущимся близко расположенным предметом (по горизонтали, по вертикали, по кругу, вперед/назад). Прослеживание взглядом за движущимся удаленным объектом. Узнавание (различение) цвета объектов </w:t>
      </w:r>
      <w:r w:rsidR="002736EB" w:rsidRPr="00D620B5">
        <w:rPr>
          <w:rFonts w:ascii="Times New Roman" w:eastAsia="Times New Roman" w:hAnsi="Times New Roman" w:cs="Times New Roman"/>
          <w:sz w:val="24"/>
          <w:szCs w:val="24"/>
          <w:lang w:eastAsia="ru-RU" w:bidi="ru-RU"/>
        </w:rPr>
        <w:t>(красный, синий, зелёный, жёлтый, чёрный и др.), их формы (круг-шар, квадрат-куб, треугольник-пирамида и др.), величины (большой - маленький, узкий - широкий, высокий - низкий).</w:t>
      </w:r>
      <w:r w:rsidR="009B7685" w:rsidRPr="00D620B5">
        <w:rPr>
          <w:rFonts w:ascii="Times New Roman" w:eastAsia="Times New Roman" w:hAnsi="Times New Roman" w:cs="Times New Roman"/>
          <w:sz w:val="24"/>
          <w:szCs w:val="24"/>
          <w:lang w:eastAsia="ru-RU" w:bidi="ru-RU"/>
        </w:rPr>
        <w:t xml:space="preserve"> Ориентировка </w:t>
      </w:r>
      <w:r w:rsidR="002736EB" w:rsidRPr="00D620B5">
        <w:rPr>
          <w:rFonts w:ascii="Times New Roman" w:eastAsia="Times New Roman" w:hAnsi="Times New Roman" w:cs="Times New Roman"/>
          <w:sz w:val="24"/>
          <w:szCs w:val="24"/>
          <w:lang w:eastAsia="ru-RU" w:bidi="ru-RU"/>
        </w:rPr>
        <w:t>в пространстве</w:t>
      </w:r>
      <w:r w:rsidR="009B7685" w:rsidRPr="00D620B5">
        <w:rPr>
          <w:rFonts w:ascii="Times New Roman" w:eastAsia="Times New Roman" w:hAnsi="Times New Roman" w:cs="Times New Roman"/>
          <w:sz w:val="24"/>
          <w:szCs w:val="24"/>
          <w:lang w:eastAsia="ru-RU" w:bidi="ru-RU"/>
        </w:rPr>
        <w:t xml:space="preserve"> (верх-низ, стороны, вперёд-назад, далеко-близко)</w:t>
      </w:r>
      <w:r w:rsidR="002736EB" w:rsidRPr="00D620B5">
        <w:rPr>
          <w:rFonts w:ascii="Times New Roman" w:eastAsia="Times New Roman" w:hAnsi="Times New Roman" w:cs="Times New Roman"/>
          <w:sz w:val="24"/>
          <w:szCs w:val="24"/>
          <w:lang w:eastAsia="ru-RU" w:bidi="ru-RU"/>
        </w:rPr>
        <w:t xml:space="preserve">, на </w:t>
      </w:r>
      <w:r w:rsidR="009B7685" w:rsidRPr="00D620B5">
        <w:rPr>
          <w:rFonts w:ascii="Times New Roman" w:eastAsia="Times New Roman" w:hAnsi="Times New Roman" w:cs="Times New Roman"/>
          <w:sz w:val="24"/>
          <w:szCs w:val="24"/>
          <w:lang w:eastAsia="ru-RU" w:bidi="ru-RU"/>
        </w:rPr>
        <w:t>рабочем месте (центр, углы)</w:t>
      </w:r>
      <w:r w:rsidR="002736EB" w:rsidRPr="00D620B5">
        <w:rPr>
          <w:rFonts w:ascii="Times New Roman" w:eastAsia="Times New Roman" w:hAnsi="Times New Roman" w:cs="Times New Roman"/>
          <w:sz w:val="24"/>
          <w:szCs w:val="24"/>
          <w:lang w:eastAsia="ru-RU" w:bidi="ru-RU"/>
        </w:rPr>
        <w:t>, в основных временных единицах (времена года и др.).</w:t>
      </w:r>
      <w:r w:rsidR="009B7685" w:rsidRPr="00D620B5">
        <w:rPr>
          <w:rFonts w:ascii="Times New Roman" w:eastAsia="Times New Roman" w:hAnsi="Times New Roman" w:cs="Times New Roman"/>
          <w:sz w:val="24"/>
          <w:szCs w:val="24"/>
          <w:lang w:eastAsia="ru-RU" w:bidi="ru-RU"/>
        </w:rPr>
        <w:t xml:space="preserve"> Понимание пространственно-временных предлогов (под, над, около, за, в, вокруг, на и др.) и наречий (сначала, потом и др.).</w:t>
      </w:r>
      <w:r w:rsidR="00D620B5">
        <w:rPr>
          <w:rFonts w:ascii="Times New Roman" w:eastAsia="Times New Roman" w:hAnsi="Times New Roman" w:cs="Times New Roman"/>
          <w:sz w:val="24"/>
          <w:szCs w:val="24"/>
          <w:lang w:eastAsia="ru-RU" w:bidi="ru-RU"/>
        </w:rPr>
        <w:t xml:space="preserve"> </w:t>
      </w:r>
    </w:p>
    <w:p w:rsidR="00742578" w:rsidRPr="00856289" w:rsidRDefault="00742578" w:rsidP="00D620B5">
      <w:pPr>
        <w:widowControl w:val="0"/>
        <w:spacing w:after="0" w:line="240" w:lineRule="auto"/>
        <w:ind w:left="20" w:hanging="20"/>
        <w:rPr>
          <w:rFonts w:ascii="Times New Roman" w:eastAsia="Times New Roman" w:hAnsi="Times New Roman" w:cs="Times New Roman"/>
          <w:b/>
          <w:bCs/>
          <w:i/>
          <w:iCs/>
          <w:sz w:val="24"/>
          <w:szCs w:val="24"/>
          <w:lang w:eastAsia="ru-RU" w:bidi="ru-RU"/>
        </w:rPr>
      </w:pPr>
      <w:r w:rsidRPr="00856289">
        <w:rPr>
          <w:rFonts w:ascii="Times New Roman" w:eastAsia="Times New Roman" w:hAnsi="Times New Roman" w:cs="Times New Roman"/>
          <w:b/>
          <w:bCs/>
          <w:i/>
          <w:iCs/>
          <w:sz w:val="24"/>
          <w:szCs w:val="24"/>
          <w:lang w:eastAsia="ru-RU" w:bidi="ru-RU"/>
        </w:rPr>
        <w:t>Слуховое восприятие</w:t>
      </w:r>
    </w:p>
    <w:p w:rsidR="00AC589D" w:rsidRPr="00856289" w:rsidRDefault="00742578" w:rsidP="00742578">
      <w:pPr>
        <w:widowControl w:val="0"/>
        <w:spacing w:after="0" w:line="240" w:lineRule="auto"/>
        <w:ind w:firstLine="709"/>
        <w:jc w:val="both"/>
        <w:rPr>
          <w:rFonts w:ascii="Times New Roman" w:eastAsia="Calibri" w:hAnsi="Times New Roman" w:cs="Times New Roman"/>
          <w:sz w:val="24"/>
          <w:szCs w:val="24"/>
          <w:lang w:eastAsia="ru-RU" w:bidi="ru-RU"/>
        </w:rPr>
      </w:pPr>
      <w:r w:rsidRPr="00856289">
        <w:rPr>
          <w:rFonts w:ascii="Times New Roman" w:eastAsia="Calibri" w:hAnsi="Times New Roman" w:cs="Times New Roman"/>
          <w:spacing w:val="-10"/>
          <w:sz w:val="24"/>
          <w:szCs w:val="24"/>
          <w:shd w:val="clear" w:color="auto" w:fill="FFFFFF"/>
          <w:lang w:eastAsia="ru-RU" w:bidi="ru-RU"/>
        </w:rPr>
        <w:t>Локализация неподвижного источника звука, расположенного на уровне уха (плеча, талии). Прослеживание за близко расположенным перемещающимся источником звука. Локализация неподвижного удаленного источника звука. Соотнесение звука с его источником. Нахождение одинаковых по звучанию объектов.</w:t>
      </w:r>
      <w:r w:rsidR="00C625AF">
        <w:rPr>
          <w:rFonts w:ascii="Times New Roman" w:eastAsia="Calibri" w:hAnsi="Times New Roman" w:cs="Times New Roman"/>
          <w:spacing w:val="-10"/>
          <w:sz w:val="24"/>
          <w:szCs w:val="24"/>
          <w:shd w:val="clear" w:color="auto" w:fill="FFFFFF"/>
          <w:lang w:eastAsia="ru-RU" w:bidi="ru-RU"/>
        </w:rPr>
        <w:t xml:space="preserve"> Акустическое узнавание (различение) природных (гроза, дождь, пение птиц и др.) и бытовых явлений (сигналы транспорта, бытовой техники и др.) по темпу, громкости (громко, тихо).</w:t>
      </w:r>
      <w:r w:rsidR="00D620B5">
        <w:rPr>
          <w:rFonts w:ascii="Times New Roman" w:eastAsia="Calibri" w:hAnsi="Times New Roman" w:cs="Times New Roman"/>
          <w:spacing w:val="-10"/>
          <w:sz w:val="24"/>
          <w:szCs w:val="24"/>
          <w:shd w:val="clear" w:color="auto" w:fill="FFFFFF"/>
          <w:lang w:eastAsia="ru-RU" w:bidi="ru-RU"/>
        </w:rPr>
        <w:t xml:space="preserve"> </w:t>
      </w:r>
    </w:p>
    <w:p w:rsidR="00742578" w:rsidRPr="00856289" w:rsidRDefault="00742578" w:rsidP="00D620B5">
      <w:pPr>
        <w:widowControl w:val="0"/>
        <w:spacing w:after="0" w:line="240" w:lineRule="auto"/>
        <w:ind w:left="20" w:hanging="20"/>
        <w:rPr>
          <w:rFonts w:ascii="Times New Roman" w:eastAsia="Times New Roman" w:hAnsi="Times New Roman" w:cs="Times New Roman"/>
          <w:b/>
          <w:bCs/>
          <w:i/>
          <w:iCs/>
          <w:sz w:val="24"/>
          <w:szCs w:val="24"/>
          <w:lang w:eastAsia="ru-RU" w:bidi="ru-RU"/>
        </w:rPr>
      </w:pPr>
      <w:r w:rsidRPr="00856289">
        <w:rPr>
          <w:rFonts w:ascii="Times New Roman" w:eastAsia="Times New Roman" w:hAnsi="Times New Roman" w:cs="Times New Roman"/>
          <w:b/>
          <w:bCs/>
          <w:i/>
          <w:iCs/>
          <w:sz w:val="24"/>
          <w:szCs w:val="24"/>
          <w:lang w:eastAsia="ru-RU" w:bidi="ru-RU"/>
        </w:rPr>
        <w:t>Кинестетическое восприятие</w:t>
      </w:r>
    </w:p>
    <w:p w:rsidR="00C625AF" w:rsidRDefault="00742578" w:rsidP="00D620B5">
      <w:pPr>
        <w:widowControl w:val="0"/>
        <w:spacing w:after="0" w:line="240" w:lineRule="auto"/>
        <w:ind w:firstLine="709"/>
        <w:jc w:val="both"/>
        <w:rPr>
          <w:rFonts w:ascii="Times New Roman" w:eastAsia="Times New Roman" w:hAnsi="Times New Roman" w:cs="Times New Roman"/>
          <w:b/>
          <w:bCs/>
          <w:i/>
          <w:iCs/>
          <w:sz w:val="24"/>
          <w:szCs w:val="24"/>
          <w:lang w:eastAsia="ru-RU" w:bidi="ru-RU"/>
        </w:rPr>
      </w:pPr>
      <w:r w:rsidRPr="00856289">
        <w:rPr>
          <w:rFonts w:ascii="Times New Roman" w:eastAsia="Calibri" w:hAnsi="Times New Roman" w:cs="Times New Roman"/>
          <w:spacing w:val="-10"/>
          <w:sz w:val="24"/>
          <w:szCs w:val="24"/>
          <w:shd w:val="clear" w:color="auto" w:fill="FFFFFF"/>
          <w:lang w:eastAsia="ru-RU" w:bidi="ru-RU"/>
        </w:rPr>
        <w:t xml:space="preserve">Эмоционально-двигательная реакция на прикосновения человека. Реакция на соприкосновение с материалами (дерево, металл, </w:t>
      </w:r>
      <w:r w:rsidR="00C625AF">
        <w:rPr>
          <w:rFonts w:ascii="Times New Roman" w:eastAsia="Calibri" w:hAnsi="Times New Roman" w:cs="Times New Roman"/>
          <w:spacing w:val="-10"/>
          <w:sz w:val="24"/>
          <w:szCs w:val="24"/>
          <w:shd w:val="clear" w:color="auto" w:fill="FFFFFF"/>
          <w:lang w:eastAsia="ru-RU" w:bidi="ru-RU"/>
        </w:rPr>
        <w:t>резина</w:t>
      </w:r>
      <w:r w:rsidRPr="00856289">
        <w:rPr>
          <w:rFonts w:ascii="Times New Roman" w:eastAsia="Calibri" w:hAnsi="Times New Roman" w:cs="Times New Roman"/>
          <w:spacing w:val="-10"/>
          <w:sz w:val="24"/>
          <w:szCs w:val="24"/>
          <w:shd w:val="clear" w:color="auto" w:fill="FFFFFF"/>
          <w:lang w:eastAsia="ru-RU" w:bidi="ru-RU"/>
        </w:rPr>
        <w:t>,</w:t>
      </w:r>
      <w:r w:rsidR="00C625AF">
        <w:rPr>
          <w:rFonts w:ascii="Times New Roman" w:eastAsia="Calibri" w:hAnsi="Times New Roman" w:cs="Times New Roman"/>
          <w:spacing w:val="-10"/>
          <w:sz w:val="24"/>
          <w:szCs w:val="24"/>
          <w:shd w:val="clear" w:color="auto" w:fill="FFFFFF"/>
          <w:lang w:eastAsia="ru-RU" w:bidi="ru-RU"/>
        </w:rPr>
        <w:t xml:space="preserve"> ткань,</w:t>
      </w:r>
      <w:r w:rsidRPr="00856289">
        <w:rPr>
          <w:rFonts w:ascii="Times New Roman" w:eastAsia="Calibri" w:hAnsi="Times New Roman" w:cs="Times New Roman"/>
          <w:spacing w:val="-10"/>
          <w:sz w:val="24"/>
          <w:szCs w:val="24"/>
          <w:shd w:val="clear" w:color="auto" w:fill="FFFFFF"/>
          <w:lang w:eastAsia="ru-RU" w:bidi="ru-RU"/>
        </w:rPr>
        <w:t xml:space="preserve"> пластмасса, бумага, вода и др.), различными по температуре (холодный, теплый), фактуре (гладкий, шероховатый), вязкости (жидкий, густой, сыпучий). Реакция на вибрацию, исходящую от объектов. Реакция на давление на поверхность тела. Реакция на горизонтальное (вертикальное) положение тела. Реакция на положение частей тела. Реакция на соприкосновение тела с разными видами поверхностей. Различение</w:t>
      </w:r>
      <w:r w:rsidRPr="00856289">
        <w:rPr>
          <w:rFonts w:ascii="Times New Roman" w:eastAsia="Calibri" w:hAnsi="Times New Roman" w:cs="Times New Roman"/>
          <w:sz w:val="24"/>
          <w:szCs w:val="24"/>
          <w:lang w:eastAsia="ru-RU" w:bidi="ru-RU"/>
        </w:rPr>
        <w:t xml:space="preserve"> </w:t>
      </w:r>
      <w:r w:rsidRPr="00856289">
        <w:rPr>
          <w:rFonts w:ascii="Times New Roman" w:eastAsia="Calibri" w:hAnsi="Times New Roman" w:cs="Times New Roman"/>
          <w:spacing w:val="-10"/>
          <w:sz w:val="24"/>
          <w:szCs w:val="24"/>
          <w:shd w:val="clear" w:color="auto" w:fill="FFFFFF"/>
          <w:lang w:eastAsia="ru-RU" w:bidi="ru-RU"/>
        </w:rPr>
        <w:t>материалов (дерево, металл, клейстер, крупа, вода и др.) по температуре (холодный, горячий)</w:t>
      </w:r>
      <w:r w:rsidRPr="00856289">
        <w:rPr>
          <w:rFonts w:ascii="Times New Roman" w:eastAsia="Calibri" w:hAnsi="Times New Roman" w:cs="Times New Roman"/>
          <w:sz w:val="24"/>
          <w:szCs w:val="24"/>
          <w:shd w:val="clear" w:color="auto" w:fill="FFFFFF"/>
          <w:lang w:eastAsia="ru-RU" w:bidi="ru-RU"/>
        </w:rPr>
        <w:t xml:space="preserve">, </w:t>
      </w:r>
      <w:r w:rsidRPr="00856289">
        <w:rPr>
          <w:rFonts w:ascii="Times New Roman" w:eastAsia="Calibri" w:hAnsi="Times New Roman" w:cs="Times New Roman"/>
          <w:spacing w:val="-10"/>
          <w:sz w:val="24"/>
          <w:szCs w:val="24"/>
          <w:shd w:val="clear" w:color="auto" w:fill="FFFFFF"/>
          <w:lang w:eastAsia="ru-RU" w:bidi="ru-RU"/>
        </w:rPr>
        <w:t>фактуре (гладкий, шероховатый)</w:t>
      </w:r>
      <w:r w:rsidRPr="00856289">
        <w:rPr>
          <w:rFonts w:ascii="Times New Roman" w:eastAsia="Calibri" w:hAnsi="Times New Roman" w:cs="Times New Roman"/>
          <w:sz w:val="24"/>
          <w:szCs w:val="24"/>
          <w:shd w:val="clear" w:color="auto" w:fill="FFFFFF"/>
          <w:lang w:eastAsia="ru-RU" w:bidi="ru-RU"/>
        </w:rPr>
        <w:t xml:space="preserve">, </w:t>
      </w:r>
      <w:r w:rsidRPr="00856289">
        <w:rPr>
          <w:rFonts w:ascii="Times New Roman" w:eastAsia="Calibri" w:hAnsi="Times New Roman" w:cs="Times New Roman"/>
          <w:spacing w:val="-10"/>
          <w:sz w:val="24"/>
          <w:szCs w:val="24"/>
          <w:shd w:val="clear" w:color="auto" w:fill="FFFFFF"/>
          <w:lang w:eastAsia="ru-RU" w:bidi="ru-RU"/>
        </w:rPr>
        <w:t>влажности (мокрый, сухой)</w:t>
      </w:r>
      <w:r w:rsidRPr="00856289">
        <w:rPr>
          <w:rFonts w:ascii="Times New Roman" w:eastAsia="Calibri" w:hAnsi="Times New Roman" w:cs="Times New Roman"/>
          <w:sz w:val="24"/>
          <w:szCs w:val="24"/>
          <w:shd w:val="clear" w:color="auto" w:fill="FFFFFF"/>
          <w:lang w:eastAsia="ru-RU" w:bidi="ru-RU"/>
        </w:rPr>
        <w:t xml:space="preserve">, </w:t>
      </w:r>
      <w:r w:rsidRPr="00856289">
        <w:rPr>
          <w:rFonts w:ascii="Times New Roman" w:eastAsia="Calibri" w:hAnsi="Times New Roman" w:cs="Times New Roman"/>
          <w:spacing w:val="-10"/>
          <w:sz w:val="24"/>
          <w:szCs w:val="24"/>
          <w:shd w:val="clear" w:color="auto" w:fill="FFFFFF"/>
          <w:lang w:eastAsia="ru-RU" w:bidi="ru-RU"/>
        </w:rPr>
        <w:t>вязкости (жидкий, густой).</w:t>
      </w:r>
      <w:r w:rsidR="00D620B5">
        <w:rPr>
          <w:rFonts w:ascii="Times New Roman" w:eastAsia="Calibri" w:hAnsi="Times New Roman" w:cs="Times New Roman"/>
          <w:sz w:val="24"/>
          <w:szCs w:val="24"/>
          <w:lang w:eastAsia="ru-RU" w:bidi="ru-RU"/>
        </w:rPr>
        <w:t xml:space="preserve"> </w:t>
      </w:r>
    </w:p>
    <w:p w:rsidR="00742578" w:rsidRPr="00856289" w:rsidRDefault="00742578" w:rsidP="00D620B5">
      <w:pPr>
        <w:widowControl w:val="0"/>
        <w:spacing w:after="0" w:line="240" w:lineRule="auto"/>
        <w:rPr>
          <w:rFonts w:ascii="Times New Roman" w:eastAsia="Times New Roman" w:hAnsi="Times New Roman" w:cs="Times New Roman"/>
          <w:b/>
          <w:bCs/>
          <w:i/>
          <w:iCs/>
          <w:sz w:val="24"/>
          <w:szCs w:val="24"/>
          <w:lang w:eastAsia="ru-RU" w:bidi="ru-RU"/>
        </w:rPr>
      </w:pPr>
      <w:r w:rsidRPr="00856289">
        <w:rPr>
          <w:rFonts w:ascii="Times New Roman" w:eastAsia="Times New Roman" w:hAnsi="Times New Roman" w:cs="Times New Roman"/>
          <w:b/>
          <w:bCs/>
          <w:i/>
          <w:iCs/>
          <w:sz w:val="24"/>
          <w:szCs w:val="24"/>
          <w:lang w:eastAsia="ru-RU" w:bidi="ru-RU"/>
        </w:rPr>
        <w:t>Восприятие запаха</w:t>
      </w:r>
    </w:p>
    <w:p w:rsidR="008171C4" w:rsidRPr="00856289" w:rsidRDefault="00742578" w:rsidP="00742578">
      <w:pPr>
        <w:widowControl w:val="0"/>
        <w:spacing w:after="0" w:line="240" w:lineRule="auto"/>
        <w:ind w:firstLine="709"/>
        <w:rPr>
          <w:rFonts w:ascii="Times New Roman" w:eastAsia="Calibri" w:hAnsi="Times New Roman" w:cs="Times New Roman"/>
          <w:sz w:val="24"/>
          <w:szCs w:val="24"/>
          <w:lang w:eastAsia="ru-RU" w:bidi="ru-RU"/>
        </w:rPr>
      </w:pPr>
      <w:r w:rsidRPr="00856289">
        <w:rPr>
          <w:rFonts w:ascii="Times New Roman" w:eastAsia="Calibri" w:hAnsi="Times New Roman" w:cs="Times New Roman"/>
          <w:spacing w:val="-10"/>
          <w:sz w:val="24"/>
          <w:szCs w:val="24"/>
          <w:shd w:val="clear" w:color="auto" w:fill="FFFFFF"/>
          <w:lang w:eastAsia="ru-RU" w:bidi="ru-RU"/>
        </w:rPr>
        <w:t>Реакция на запахи. Узнавание (различение) объектов по запаху (</w:t>
      </w:r>
      <w:r w:rsidR="00C625AF">
        <w:rPr>
          <w:rFonts w:ascii="Times New Roman" w:eastAsia="Calibri" w:hAnsi="Times New Roman" w:cs="Times New Roman"/>
          <w:spacing w:val="-10"/>
          <w:sz w:val="24"/>
          <w:szCs w:val="24"/>
          <w:shd w:val="clear" w:color="auto" w:fill="FFFFFF"/>
          <w:lang w:eastAsia="ru-RU" w:bidi="ru-RU"/>
        </w:rPr>
        <w:t>цитрус</w:t>
      </w:r>
      <w:r w:rsidRPr="00856289">
        <w:rPr>
          <w:rFonts w:ascii="Times New Roman" w:eastAsia="Calibri" w:hAnsi="Times New Roman" w:cs="Times New Roman"/>
          <w:spacing w:val="-10"/>
          <w:sz w:val="24"/>
          <w:szCs w:val="24"/>
          <w:shd w:val="clear" w:color="auto" w:fill="FFFFFF"/>
          <w:lang w:eastAsia="ru-RU" w:bidi="ru-RU"/>
        </w:rPr>
        <w:t>, банан, хвоя, кофе и др.).</w:t>
      </w:r>
    </w:p>
    <w:p w:rsidR="00742578" w:rsidRPr="00856289" w:rsidRDefault="00742578" w:rsidP="00D620B5">
      <w:pPr>
        <w:widowControl w:val="0"/>
        <w:spacing w:after="0" w:line="240" w:lineRule="auto"/>
        <w:rPr>
          <w:rFonts w:ascii="Times New Roman" w:eastAsia="Times New Roman" w:hAnsi="Times New Roman" w:cs="Times New Roman"/>
          <w:b/>
          <w:bCs/>
          <w:i/>
          <w:iCs/>
          <w:sz w:val="24"/>
          <w:szCs w:val="24"/>
          <w:lang w:eastAsia="ru-RU" w:bidi="ru-RU"/>
        </w:rPr>
      </w:pPr>
      <w:r w:rsidRPr="00856289">
        <w:rPr>
          <w:rFonts w:ascii="Times New Roman" w:eastAsia="Times New Roman" w:hAnsi="Times New Roman" w:cs="Times New Roman"/>
          <w:b/>
          <w:bCs/>
          <w:i/>
          <w:iCs/>
          <w:sz w:val="24"/>
          <w:szCs w:val="24"/>
          <w:lang w:eastAsia="ru-RU" w:bidi="ru-RU"/>
        </w:rPr>
        <w:t>Восприятие вкуса</w:t>
      </w:r>
    </w:p>
    <w:p w:rsidR="00001B75" w:rsidRPr="00856289" w:rsidRDefault="00742578" w:rsidP="00D620B5">
      <w:pPr>
        <w:widowControl w:val="0"/>
        <w:spacing w:after="0" w:line="240" w:lineRule="auto"/>
        <w:ind w:firstLine="709"/>
        <w:jc w:val="both"/>
      </w:pPr>
      <w:r w:rsidRPr="00856289">
        <w:rPr>
          <w:rFonts w:ascii="Times New Roman" w:eastAsia="Calibri" w:hAnsi="Times New Roman" w:cs="Times New Roman"/>
          <w:spacing w:val="-10"/>
          <w:sz w:val="24"/>
          <w:szCs w:val="24"/>
          <w:shd w:val="clear" w:color="auto" w:fill="FFFFFF"/>
          <w:lang w:eastAsia="ru-RU" w:bidi="ru-RU"/>
        </w:rPr>
        <w:t>Реакция на продукты, различные по вкусовым качествам (горький, сладкий, кислый, соленый) и консистенции (жидкий, твердый, вязкий, сыпучий). Узнавание (различение) продуктов по вкусу (шоколад, груша и др.). Узнавание (различение) основных вкусовых качеств продуктов (горький, сладкий, кислый, соленый).</w:t>
      </w:r>
      <w:r w:rsidR="00D620B5">
        <w:rPr>
          <w:rFonts w:ascii="Times New Roman" w:eastAsia="Calibri" w:hAnsi="Times New Roman" w:cs="Times New Roman"/>
          <w:sz w:val="24"/>
          <w:szCs w:val="24"/>
          <w:lang w:eastAsia="ru-RU" w:bidi="ru-RU"/>
        </w:rPr>
        <w:t xml:space="preserve"> </w:t>
      </w:r>
    </w:p>
    <w:p w:rsidR="008171C4" w:rsidRPr="00856289" w:rsidRDefault="008171C4" w:rsidP="00D620B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Примерное распределение часов по разделам </w:t>
      </w:r>
      <w:r w:rsidR="00096FD8">
        <w:rPr>
          <w:rFonts w:ascii="Times New Roman" w:hAnsi="Times New Roman" w:cs="Times New Roman"/>
          <w:sz w:val="24"/>
          <w:szCs w:val="24"/>
        </w:rPr>
        <w:t>представлено в таблице:</w:t>
      </w:r>
      <w:r w:rsidR="00D620B5">
        <w:rPr>
          <w:rFonts w:ascii="Times New Roman" w:hAnsi="Times New Roman" w:cs="Times New Roman"/>
          <w:sz w:val="24"/>
          <w:szCs w:val="24"/>
        </w:rPr>
        <w:t xml:space="preserve"> </w:t>
      </w:r>
    </w:p>
    <w:p w:rsidR="008171C4" w:rsidRPr="00856289" w:rsidRDefault="008171C4" w:rsidP="008171C4">
      <w:pPr>
        <w:spacing w:after="0" w:line="240" w:lineRule="auto"/>
        <w:rPr>
          <w:rFonts w:ascii="Times New Roman" w:hAnsi="Times New Roman" w:cs="Times New Roman"/>
          <w:sz w:val="24"/>
          <w:szCs w:val="24"/>
        </w:rPr>
      </w:pPr>
    </w:p>
    <w:tbl>
      <w:tblPr>
        <w:tblStyle w:val="a5"/>
        <w:tblW w:w="9634" w:type="dxa"/>
        <w:tblLook w:val="04A0" w:firstRow="1" w:lastRow="0" w:firstColumn="1" w:lastColumn="0" w:noHBand="0" w:noVBand="1"/>
      </w:tblPr>
      <w:tblGrid>
        <w:gridCol w:w="412"/>
        <w:gridCol w:w="4627"/>
        <w:gridCol w:w="3030"/>
        <w:gridCol w:w="1565"/>
      </w:tblGrid>
      <w:tr w:rsidR="00B86A31" w:rsidRPr="00856289" w:rsidTr="00B86A31">
        <w:tc>
          <w:tcPr>
            <w:tcW w:w="412" w:type="dxa"/>
            <w:tcBorders>
              <w:tl2br w:val="single" w:sz="4" w:space="0" w:color="auto"/>
            </w:tcBorders>
          </w:tcPr>
          <w:p w:rsidR="00B86A31" w:rsidRPr="00856289" w:rsidRDefault="00B86A31" w:rsidP="009F4E5F">
            <w:pPr>
              <w:rPr>
                <w:rFonts w:ascii="Times New Roman" w:hAnsi="Times New Roman" w:cs="Times New Roman"/>
                <w:sz w:val="24"/>
                <w:szCs w:val="24"/>
              </w:rPr>
            </w:pPr>
          </w:p>
        </w:tc>
        <w:tc>
          <w:tcPr>
            <w:tcW w:w="4627" w:type="dxa"/>
            <w:vMerge w:val="restart"/>
            <w:tcBorders>
              <w:tl2br w:val="single" w:sz="4" w:space="0" w:color="auto"/>
            </w:tcBorders>
          </w:tcPr>
          <w:p w:rsidR="00B86A31" w:rsidRPr="00856289" w:rsidRDefault="00B86A31" w:rsidP="009F4E5F">
            <w:pPr>
              <w:rPr>
                <w:rFonts w:ascii="Times New Roman" w:hAnsi="Times New Roman" w:cs="Times New Roman"/>
                <w:sz w:val="24"/>
                <w:szCs w:val="24"/>
              </w:rPr>
            </w:pPr>
            <w:r w:rsidRPr="00856289">
              <w:rPr>
                <w:rFonts w:ascii="Times New Roman" w:hAnsi="Times New Roman" w:cs="Times New Roman"/>
                <w:sz w:val="24"/>
                <w:szCs w:val="24"/>
              </w:rPr>
              <w:t xml:space="preserve">                  Класс</w:t>
            </w:r>
          </w:p>
          <w:p w:rsidR="00B86A31" w:rsidRPr="00856289" w:rsidRDefault="00B86A31" w:rsidP="009F4E5F">
            <w:pPr>
              <w:rPr>
                <w:rFonts w:ascii="Times New Roman" w:hAnsi="Times New Roman" w:cs="Times New Roman"/>
                <w:sz w:val="24"/>
                <w:szCs w:val="24"/>
              </w:rPr>
            </w:pPr>
            <w:r w:rsidRPr="00856289">
              <w:rPr>
                <w:rFonts w:ascii="Times New Roman" w:hAnsi="Times New Roman" w:cs="Times New Roman"/>
                <w:sz w:val="24"/>
                <w:szCs w:val="24"/>
              </w:rPr>
              <w:t xml:space="preserve">Раздел          </w:t>
            </w:r>
          </w:p>
        </w:tc>
        <w:tc>
          <w:tcPr>
            <w:tcW w:w="3030" w:type="dxa"/>
            <w:vMerge w:val="restart"/>
          </w:tcPr>
          <w:p w:rsidR="00B86A31" w:rsidRDefault="00B86A31" w:rsidP="009F4E5F">
            <w:pPr>
              <w:jc w:val="center"/>
              <w:rPr>
                <w:rFonts w:ascii="Times New Roman" w:hAnsi="Times New Roman" w:cs="Times New Roman"/>
                <w:sz w:val="24"/>
                <w:szCs w:val="24"/>
              </w:rPr>
            </w:pPr>
          </w:p>
          <w:p w:rsidR="00B86A31" w:rsidRPr="00856289" w:rsidRDefault="00B86A31" w:rsidP="009F4E5F">
            <w:pPr>
              <w:jc w:val="center"/>
              <w:rPr>
                <w:rFonts w:ascii="Times New Roman" w:hAnsi="Times New Roman" w:cs="Times New Roman"/>
                <w:sz w:val="24"/>
                <w:szCs w:val="24"/>
              </w:rPr>
            </w:pPr>
            <w:r w:rsidRPr="00856289">
              <w:rPr>
                <w:rFonts w:ascii="Times New Roman" w:hAnsi="Times New Roman" w:cs="Times New Roman"/>
                <w:sz w:val="24"/>
                <w:szCs w:val="24"/>
              </w:rPr>
              <w:t>Количество часов</w:t>
            </w:r>
          </w:p>
          <w:p w:rsidR="00B86A31" w:rsidRPr="00856289" w:rsidRDefault="00B86A31" w:rsidP="009F4E5F">
            <w:pPr>
              <w:jc w:val="center"/>
              <w:rPr>
                <w:rFonts w:ascii="Times New Roman" w:hAnsi="Times New Roman" w:cs="Times New Roman"/>
                <w:sz w:val="24"/>
                <w:szCs w:val="24"/>
              </w:rPr>
            </w:pPr>
            <w:r>
              <w:rPr>
                <w:rFonts w:ascii="Times New Roman" w:hAnsi="Times New Roman" w:cs="Times New Roman"/>
                <w:sz w:val="24"/>
                <w:szCs w:val="24"/>
              </w:rPr>
              <w:t xml:space="preserve"> </w:t>
            </w:r>
          </w:p>
        </w:tc>
        <w:tc>
          <w:tcPr>
            <w:tcW w:w="1565" w:type="dxa"/>
            <w:vMerge w:val="restart"/>
          </w:tcPr>
          <w:p w:rsidR="00B86A31" w:rsidRPr="00856289" w:rsidRDefault="00B86A31" w:rsidP="009F4E5F">
            <w:pPr>
              <w:jc w:val="center"/>
              <w:rPr>
                <w:rFonts w:ascii="Times New Roman" w:hAnsi="Times New Roman" w:cs="Times New Roman"/>
                <w:sz w:val="24"/>
                <w:szCs w:val="24"/>
              </w:rPr>
            </w:pPr>
            <w:r w:rsidRPr="00D620B5">
              <w:rPr>
                <w:rFonts w:ascii="Times New Roman" w:hAnsi="Times New Roman" w:cs="Times New Roman"/>
                <w:sz w:val="24"/>
                <w:szCs w:val="24"/>
              </w:rPr>
              <w:t>Количество контрольных работ</w:t>
            </w:r>
          </w:p>
        </w:tc>
      </w:tr>
      <w:tr w:rsidR="00B86A31" w:rsidRPr="00856289" w:rsidTr="00B86A31">
        <w:tc>
          <w:tcPr>
            <w:tcW w:w="412" w:type="dxa"/>
          </w:tcPr>
          <w:p w:rsidR="00B86A31" w:rsidRPr="00856289" w:rsidRDefault="00B86A31" w:rsidP="009F4E5F">
            <w:pPr>
              <w:rPr>
                <w:rFonts w:ascii="Times New Roman" w:hAnsi="Times New Roman" w:cs="Times New Roman"/>
                <w:sz w:val="24"/>
                <w:szCs w:val="24"/>
              </w:rPr>
            </w:pPr>
          </w:p>
        </w:tc>
        <w:tc>
          <w:tcPr>
            <w:tcW w:w="4627" w:type="dxa"/>
            <w:vMerge/>
          </w:tcPr>
          <w:p w:rsidR="00B86A31" w:rsidRPr="00856289" w:rsidRDefault="00B86A31" w:rsidP="009F4E5F">
            <w:pPr>
              <w:rPr>
                <w:rFonts w:ascii="Times New Roman" w:hAnsi="Times New Roman" w:cs="Times New Roman"/>
                <w:sz w:val="24"/>
                <w:szCs w:val="24"/>
              </w:rPr>
            </w:pPr>
          </w:p>
        </w:tc>
        <w:tc>
          <w:tcPr>
            <w:tcW w:w="3030" w:type="dxa"/>
            <w:vMerge/>
          </w:tcPr>
          <w:p w:rsidR="00B86A31" w:rsidRPr="00856289" w:rsidRDefault="00B86A31" w:rsidP="009F4E5F">
            <w:pPr>
              <w:jc w:val="center"/>
              <w:rPr>
                <w:rFonts w:ascii="Times New Roman" w:hAnsi="Times New Roman" w:cs="Times New Roman"/>
                <w:sz w:val="24"/>
                <w:szCs w:val="24"/>
              </w:rPr>
            </w:pPr>
          </w:p>
        </w:tc>
        <w:tc>
          <w:tcPr>
            <w:tcW w:w="1565" w:type="dxa"/>
            <w:vMerge/>
          </w:tcPr>
          <w:p w:rsidR="00B86A31" w:rsidRPr="00856289" w:rsidRDefault="00B86A31" w:rsidP="009F4E5F">
            <w:pPr>
              <w:jc w:val="center"/>
              <w:rPr>
                <w:rFonts w:ascii="Times New Roman" w:hAnsi="Times New Roman" w:cs="Times New Roman"/>
                <w:sz w:val="24"/>
                <w:szCs w:val="24"/>
              </w:rPr>
            </w:pPr>
          </w:p>
        </w:tc>
      </w:tr>
      <w:tr w:rsidR="00D620B5" w:rsidRPr="00856289" w:rsidTr="00B86A31">
        <w:tc>
          <w:tcPr>
            <w:tcW w:w="412" w:type="dxa"/>
          </w:tcPr>
          <w:p w:rsidR="00D620B5" w:rsidRDefault="00D620B5" w:rsidP="009F4E5F">
            <w:pPr>
              <w:rPr>
                <w:rFonts w:ascii="Times New Roman" w:hAnsi="Times New Roman" w:cs="Times New Roman"/>
                <w:sz w:val="24"/>
                <w:szCs w:val="24"/>
              </w:rPr>
            </w:pPr>
            <w:r>
              <w:rPr>
                <w:rFonts w:ascii="Times New Roman" w:hAnsi="Times New Roman" w:cs="Times New Roman"/>
                <w:sz w:val="24"/>
                <w:szCs w:val="24"/>
              </w:rPr>
              <w:t>1</w:t>
            </w:r>
          </w:p>
        </w:tc>
        <w:tc>
          <w:tcPr>
            <w:tcW w:w="4627" w:type="dxa"/>
          </w:tcPr>
          <w:p w:rsidR="00D620B5" w:rsidRPr="00856289" w:rsidRDefault="00D620B5" w:rsidP="009F4E5F">
            <w:pPr>
              <w:rPr>
                <w:rFonts w:ascii="Times New Roman" w:hAnsi="Times New Roman" w:cs="Times New Roman"/>
                <w:sz w:val="24"/>
                <w:szCs w:val="24"/>
              </w:rPr>
            </w:pPr>
            <w:r>
              <w:rPr>
                <w:rFonts w:ascii="Times New Roman" w:hAnsi="Times New Roman" w:cs="Times New Roman"/>
                <w:sz w:val="24"/>
                <w:szCs w:val="24"/>
              </w:rPr>
              <w:t>Констатирующее диагностическое обследование</w:t>
            </w:r>
          </w:p>
        </w:tc>
        <w:tc>
          <w:tcPr>
            <w:tcW w:w="3030" w:type="dxa"/>
          </w:tcPr>
          <w:p w:rsidR="00D620B5" w:rsidRPr="00243B55" w:rsidRDefault="00243B55" w:rsidP="009F4E5F">
            <w:pPr>
              <w:jc w:val="center"/>
              <w:rPr>
                <w:rFonts w:ascii="Times New Roman" w:hAnsi="Times New Roman" w:cs="Times New Roman"/>
                <w:sz w:val="24"/>
                <w:szCs w:val="24"/>
              </w:rPr>
            </w:pPr>
            <w:r>
              <w:rPr>
                <w:rFonts w:ascii="Times New Roman" w:hAnsi="Times New Roman" w:cs="Times New Roman"/>
                <w:sz w:val="24"/>
                <w:szCs w:val="24"/>
              </w:rPr>
              <w:t>1</w:t>
            </w:r>
          </w:p>
        </w:tc>
        <w:tc>
          <w:tcPr>
            <w:tcW w:w="1565" w:type="dxa"/>
          </w:tcPr>
          <w:p w:rsidR="00D620B5" w:rsidRDefault="00D620B5" w:rsidP="009F4E5F">
            <w:pPr>
              <w:jc w:val="center"/>
              <w:rPr>
                <w:rFonts w:ascii="Times New Roman" w:hAnsi="Times New Roman" w:cs="Times New Roman"/>
                <w:sz w:val="24"/>
                <w:szCs w:val="24"/>
                <w:lang w:val="en-US"/>
              </w:rPr>
            </w:pPr>
          </w:p>
        </w:tc>
      </w:tr>
      <w:tr w:rsidR="00D620B5" w:rsidRPr="00856289" w:rsidTr="00B86A31">
        <w:tc>
          <w:tcPr>
            <w:tcW w:w="412" w:type="dxa"/>
          </w:tcPr>
          <w:p w:rsidR="00D620B5" w:rsidRDefault="00D620B5" w:rsidP="009F4E5F">
            <w:pPr>
              <w:rPr>
                <w:rFonts w:ascii="Times New Roman" w:hAnsi="Times New Roman" w:cs="Times New Roman"/>
                <w:sz w:val="24"/>
                <w:szCs w:val="24"/>
              </w:rPr>
            </w:pPr>
            <w:r>
              <w:rPr>
                <w:rFonts w:ascii="Times New Roman" w:hAnsi="Times New Roman" w:cs="Times New Roman"/>
                <w:sz w:val="24"/>
                <w:szCs w:val="24"/>
              </w:rPr>
              <w:t>2</w:t>
            </w:r>
          </w:p>
        </w:tc>
        <w:tc>
          <w:tcPr>
            <w:tcW w:w="4627" w:type="dxa"/>
          </w:tcPr>
          <w:p w:rsidR="00D620B5" w:rsidRPr="00856289" w:rsidRDefault="00D620B5" w:rsidP="009F4E5F">
            <w:pPr>
              <w:rPr>
                <w:rFonts w:ascii="Times New Roman" w:hAnsi="Times New Roman" w:cs="Times New Roman"/>
                <w:sz w:val="24"/>
                <w:szCs w:val="24"/>
              </w:rPr>
            </w:pPr>
            <w:r>
              <w:rPr>
                <w:rFonts w:ascii="Times New Roman" w:hAnsi="Times New Roman" w:cs="Times New Roman"/>
                <w:sz w:val="24"/>
                <w:szCs w:val="24"/>
              </w:rPr>
              <w:t>Кинестетическое восприятие</w:t>
            </w:r>
          </w:p>
        </w:tc>
        <w:tc>
          <w:tcPr>
            <w:tcW w:w="3030" w:type="dxa"/>
          </w:tcPr>
          <w:p w:rsidR="00D620B5" w:rsidRPr="002C285C" w:rsidRDefault="00243B55" w:rsidP="009F4E5F">
            <w:pPr>
              <w:jc w:val="center"/>
              <w:rPr>
                <w:rFonts w:ascii="Times New Roman" w:hAnsi="Times New Roman" w:cs="Times New Roman"/>
                <w:sz w:val="24"/>
                <w:szCs w:val="24"/>
                <w:lang w:val="en-US"/>
              </w:rPr>
            </w:pPr>
            <w:r>
              <w:rPr>
                <w:rFonts w:ascii="Times New Roman" w:hAnsi="Times New Roman" w:cs="Times New Roman"/>
                <w:sz w:val="24"/>
                <w:szCs w:val="24"/>
              </w:rPr>
              <w:t>1</w:t>
            </w:r>
            <w:r w:rsidR="00D620B5">
              <w:rPr>
                <w:rFonts w:ascii="Times New Roman" w:hAnsi="Times New Roman" w:cs="Times New Roman"/>
                <w:sz w:val="24"/>
                <w:szCs w:val="24"/>
                <w:lang w:val="en-US"/>
              </w:rPr>
              <w:t>0</w:t>
            </w:r>
          </w:p>
        </w:tc>
        <w:tc>
          <w:tcPr>
            <w:tcW w:w="1565" w:type="dxa"/>
          </w:tcPr>
          <w:p w:rsidR="00D620B5" w:rsidRDefault="00D620B5" w:rsidP="009F4E5F">
            <w:pPr>
              <w:jc w:val="center"/>
              <w:rPr>
                <w:rFonts w:ascii="Times New Roman" w:hAnsi="Times New Roman" w:cs="Times New Roman"/>
                <w:sz w:val="24"/>
                <w:szCs w:val="24"/>
                <w:lang w:val="en-US"/>
              </w:rPr>
            </w:pPr>
          </w:p>
        </w:tc>
      </w:tr>
      <w:tr w:rsidR="00D620B5" w:rsidRPr="00856289" w:rsidTr="00B86A31">
        <w:tc>
          <w:tcPr>
            <w:tcW w:w="412" w:type="dxa"/>
          </w:tcPr>
          <w:p w:rsidR="00D620B5" w:rsidRDefault="00D620B5" w:rsidP="009F4E5F">
            <w:pPr>
              <w:rPr>
                <w:rFonts w:ascii="Times New Roman" w:hAnsi="Times New Roman" w:cs="Times New Roman"/>
                <w:sz w:val="24"/>
                <w:szCs w:val="24"/>
              </w:rPr>
            </w:pPr>
            <w:r>
              <w:rPr>
                <w:rFonts w:ascii="Times New Roman" w:hAnsi="Times New Roman" w:cs="Times New Roman"/>
                <w:sz w:val="24"/>
                <w:szCs w:val="24"/>
              </w:rPr>
              <w:t>3</w:t>
            </w:r>
          </w:p>
        </w:tc>
        <w:tc>
          <w:tcPr>
            <w:tcW w:w="4627" w:type="dxa"/>
          </w:tcPr>
          <w:p w:rsidR="00D620B5" w:rsidRPr="00856289" w:rsidRDefault="00D620B5" w:rsidP="009F4E5F">
            <w:pPr>
              <w:rPr>
                <w:rFonts w:ascii="Times New Roman" w:hAnsi="Times New Roman" w:cs="Times New Roman"/>
                <w:sz w:val="24"/>
                <w:szCs w:val="24"/>
              </w:rPr>
            </w:pPr>
            <w:r>
              <w:rPr>
                <w:rFonts w:ascii="Times New Roman" w:hAnsi="Times New Roman" w:cs="Times New Roman"/>
                <w:sz w:val="24"/>
                <w:szCs w:val="24"/>
              </w:rPr>
              <w:t>Зрительное восприятие</w:t>
            </w:r>
          </w:p>
        </w:tc>
        <w:tc>
          <w:tcPr>
            <w:tcW w:w="3030" w:type="dxa"/>
          </w:tcPr>
          <w:p w:rsidR="00D620B5" w:rsidRPr="002C285C" w:rsidRDefault="00243B55" w:rsidP="009F4E5F">
            <w:pPr>
              <w:jc w:val="center"/>
              <w:rPr>
                <w:rFonts w:ascii="Times New Roman" w:hAnsi="Times New Roman" w:cs="Times New Roman"/>
                <w:sz w:val="24"/>
                <w:szCs w:val="24"/>
                <w:lang w:val="en-US"/>
              </w:rPr>
            </w:pPr>
            <w:r>
              <w:rPr>
                <w:rFonts w:ascii="Times New Roman" w:hAnsi="Times New Roman" w:cs="Times New Roman"/>
                <w:sz w:val="24"/>
                <w:szCs w:val="24"/>
              </w:rPr>
              <w:t>1</w:t>
            </w:r>
            <w:r w:rsidR="00D620B5">
              <w:rPr>
                <w:rFonts w:ascii="Times New Roman" w:hAnsi="Times New Roman" w:cs="Times New Roman"/>
                <w:sz w:val="24"/>
                <w:szCs w:val="24"/>
                <w:lang w:val="en-US"/>
              </w:rPr>
              <w:t>0</w:t>
            </w:r>
          </w:p>
        </w:tc>
        <w:tc>
          <w:tcPr>
            <w:tcW w:w="1565" w:type="dxa"/>
          </w:tcPr>
          <w:p w:rsidR="00D620B5" w:rsidRDefault="00D620B5" w:rsidP="009F4E5F">
            <w:pPr>
              <w:jc w:val="center"/>
              <w:rPr>
                <w:rFonts w:ascii="Times New Roman" w:hAnsi="Times New Roman" w:cs="Times New Roman"/>
                <w:sz w:val="24"/>
                <w:szCs w:val="24"/>
                <w:lang w:val="en-US"/>
              </w:rPr>
            </w:pPr>
          </w:p>
        </w:tc>
      </w:tr>
      <w:tr w:rsidR="00D620B5" w:rsidRPr="00856289" w:rsidTr="00B86A31">
        <w:tc>
          <w:tcPr>
            <w:tcW w:w="412" w:type="dxa"/>
          </w:tcPr>
          <w:p w:rsidR="00D620B5" w:rsidRDefault="00D620B5" w:rsidP="009F4E5F">
            <w:pPr>
              <w:rPr>
                <w:rFonts w:ascii="Times New Roman" w:hAnsi="Times New Roman" w:cs="Times New Roman"/>
                <w:sz w:val="24"/>
                <w:szCs w:val="24"/>
              </w:rPr>
            </w:pPr>
            <w:r>
              <w:rPr>
                <w:rFonts w:ascii="Times New Roman" w:hAnsi="Times New Roman" w:cs="Times New Roman"/>
                <w:sz w:val="24"/>
                <w:szCs w:val="24"/>
              </w:rPr>
              <w:t>4</w:t>
            </w:r>
          </w:p>
        </w:tc>
        <w:tc>
          <w:tcPr>
            <w:tcW w:w="4627" w:type="dxa"/>
          </w:tcPr>
          <w:p w:rsidR="00D620B5" w:rsidRPr="00856289" w:rsidRDefault="00D620B5" w:rsidP="009F4E5F">
            <w:pPr>
              <w:rPr>
                <w:rFonts w:ascii="Times New Roman" w:hAnsi="Times New Roman" w:cs="Times New Roman"/>
                <w:sz w:val="24"/>
                <w:szCs w:val="24"/>
              </w:rPr>
            </w:pPr>
            <w:r>
              <w:rPr>
                <w:rFonts w:ascii="Times New Roman" w:hAnsi="Times New Roman" w:cs="Times New Roman"/>
                <w:sz w:val="24"/>
                <w:szCs w:val="24"/>
              </w:rPr>
              <w:t>Слуховое восприятие</w:t>
            </w:r>
          </w:p>
        </w:tc>
        <w:tc>
          <w:tcPr>
            <w:tcW w:w="3030" w:type="dxa"/>
          </w:tcPr>
          <w:p w:rsidR="00D620B5" w:rsidRPr="00243B55" w:rsidRDefault="00243B55" w:rsidP="009F4E5F">
            <w:pPr>
              <w:jc w:val="center"/>
              <w:rPr>
                <w:rFonts w:ascii="Times New Roman" w:hAnsi="Times New Roman" w:cs="Times New Roman"/>
                <w:sz w:val="24"/>
                <w:szCs w:val="24"/>
              </w:rPr>
            </w:pPr>
            <w:r>
              <w:rPr>
                <w:rFonts w:ascii="Times New Roman" w:hAnsi="Times New Roman" w:cs="Times New Roman"/>
                <w:sz w:val="24"/>
                <w:szCs w:val="24"/>
              </w:rPr>
              <w:t>8</w:t>
            </w:r>
          </w:p>
        </w:tc>
        <w:tc>
          <w:tcPr>
            <w:tcW w:w="1565" w:type="dxa"/>
          </w:tcPr>
          <w:p w:rsidR="00D620B5" w:rsidRDefault="00D620B5" w:rsidP="009F4E5F">
            <w:pPr>
              <w:jc w:val="center"/>
              <w:rPr>
                <w:rFonts w:ascii="Times New Roman" w:hAnsi="Times New Roman" w:cs="Times New Roman"/>
                <w:sz w:val="24"/>
                <w:szCs w:val="24"/>
                <w:lang w:val="en-US"/>
              </w:rPr>
            </w:pPr>
          </w:p>
        </w:tc>
      </w:tr>
      <w:tr w:rsidR="00D620B5" w:rsidRPr="00856289" w:rsidTr="00B86A31">
        <w:tc>
          <w:tcPr>
            <w:tcW w:w="412" w:type="dxa"/>
          </w:tcPr>
          <w:p w:rsidR="00D620B5" w:rsidRDefault="00D620B5" w:rsidP="009F4E5F">
            <w:pPr>
              <w:rPr>
                <w:rFonts w:ascii="Times New Roman" w:hAnsi="Times New Roman" w:cs="Times New Roman"/>
                <w:sz w:val="24"/>
                <w:szCs w:val="24"/>
              </w:rPr>
            </w:pPr>
            <w:r>
              <w:rPr>
                <w:rFonts w:ascii="Times New Roman" w:hAnsi="Times New Roman" w:cs="Times New Roman"/>
                <w:sz w:val="24"/>
                <w:szCs w:val="24"/>
              </w:rPr>
              <w:t>5</w:t>
            </w:r>
          </w:p>
        </w:tc>
        <w:tc>
          <w:tcPr>
            <w:tcW w:w="4627" w:type="dxa"/>
          </w:tcPr>
          <w:p w:rsidR="00D620B5" w:rsidRPr="00856289" w:rsidRDefault="00D620B5" w:rsidP="009F4E5F">
            <w:pPr>
              <w:rPr>
                <w:rFonts w:ascii="Times New Roman" w:hAnsi="Times New Roman" w:cs="Times New Roman"/>
                <w:sz w:val="24"/>
                <w:szCs w:val="24"/>
              </w:rPr>
            </w:pPr>
            <w:r>
              <w:rPr>
                <w:rFonts w:ascii="Times New Roman" w:hAnsi="Times New Roman" w:cs="Times New Roman"/>
                <w:sz w:val="24"/>
                <w:szCs w:val="24"/>
              </w:rPr>
              <w:t>Восприятие запаха</w:t>
            </w:r>
          </w:p>
        </w:tc>
        <w:tc>
          <w:tcPr>
            <w:tcW w:w="3030" w:type="dxa"/>
          </w:tcPr>
          <w:p w:rsidR="00D620B5" w:rsidRPr="00243B55" w:rsidRDefault="00243B55" w:rsidP="009F4E5F">
            <w:pPr>
              <w:jc w:val="center"/>
              <w:rPr>
                <w:rFonts w:ascii="Times New Roman" w:hAnsi="Times New Roman" w:cs="Times New Roman"/>
                <w:sz w:val="24"/>
                <w:szCs w:val="24"/>
              </w:rPr>
            </w:pPr>
            <w:r>
              <w:rPr>
                <w:rFonts w:ascii="Times New Roman" w:hAnsi="Times New Roman" w:cs="Times New Roman"/>
                <w:sz w:val="24"/>
                <w:szCs w:val="24"/>
              </w:rPr>
              <w:t>2</w:t>
            </w:r>
          </w:p>
        </w:tc>
        <w:tc>
          <w:tcPr>
            <w:tcW w:w="1565" w:type="dxa"/>
          </w:tcPr>
          <w:p w:rsidR="00D620B5" w:rsidRDefault="00D620B5" w:rsidP="009F4E5F">
            <w:pPr>
              <w:jc w:val="center"/>
              <w:rPr>
                <w:rFonts w:ascii="Times New Roman" w:hAnsi="Times New Roman" w:cs="Times New Roman"/>
                <w:sz w:val="24"/>
                <w:szCs w:val="24"/>
                <w:lang w:val="en-US"/>
              </w:rPr>
            </w:pPr>
          </w:p>
        </w:tc>
      </w:tr>
      <w:tr w:rsidR="00D620B5" w:rsidRPr="00856289" w:rsidTr="00B86A31">
        <w:tc>
          <w:tcPr>
            <w:tcW w:w="412" w:type="dxa"/>
          </w:tcPr>
          <w:p w:rsidR="00D620B5" w:rsidRDefault="00D620B5" w:rsidP="009F4E5F">
            <w:pPr>
              <w:rPr>
                <w:rFonts w:ascii="Times New Roman" w:hAnsi="Times New Roman" w:cs="Times New Roman"/>
                <w:sz w:val="24"/>
                <w:szCs w:val="24"/>
              </w:rPr>
            </w:pPr>
            <w:r>
              <w:rPr>
                <w:rFonts w:ascii="Times New Roman" w:hAnsi="Times New Roman" w:cs="Times New Roman"/>
                <w:sz w:val="24"/>
                <w:szCs w:val="24"/>
              </w:rPr>
              <w:t>6</w:t>
            </w:r>
          </w:p>
        </w:tc>
        <w:tc>
          <w:tcPr>
            <w:tcW w:w="4627" w:type="dxa"/>
          </w:tcPr>
          <w:p w:rsidR="00D620B5" w:rsidRDefault="00D620B5" w:rsidP="009F4E5F">
            <w:pPr>
              <w:rPr>
                <w:rFonts w:ascii="Times New Roman" w:hAnsi="Times New Roman" w:cs="Times New Roman"/>
                <w:sz w:val="24"/>
                <w:szCs w:val="24"/>
              </w:rPr>
            </w:pPr>
            <w:r>
              <w:rPr>
                <w:rFonts w:ascii="Times New Roman" w:hAnsi="Times New Roman" w:cs="Times New Roman"/>
                <w:sz w:val="24"/>
                <w:szCs w:val="24"/>
              </w:rPr>
              <w:t>Восприятие вкуса</w:t>
            </w:r>
          </w:p>
        </w:tc>
        <w:tc>
          <w:tcPr>
            <w:tcW w:w="3030" w:type="dxa"/>
          </w:tcPr>
          <w:p w:rsidR="00D620B5" w:rsidRPr="00243B55" w:rsidRDefault="00243B55" w:rsidP="009F4E5F">
            <w:pPr>
              <w:jc w:val="center"/>
              <w:rPr>
                <w:rFonts w:ascii="Times New Roman" w:hAnsi="Times New Roman" w:cs="Times New Roman"/>
                <w:sz w:val="24"/>
                <w:szCs w:val="24"/>
              </w:rPr>
            </w:pPr>
            <w:r>
              <w:rPr>
                <w:rFonts w:ascii="Times New Roman" w:hAnsi="Times New Roman" w:cs="Times New Roman"/>
                <w:sz w:val="24"/>
                <w:szCs w:val="24"/>
              </w:rPr>
              <w:t>2</w:t>
            </w:r>
          </w:p>
        </w:tc>
        <w:tc>
          <w:tcPr>
            <w:tcW w:w="1565" w:type="dxa"/>
          </w:tcPr>
          <w:p w:rsidR="00D620B5" w:rsidRDefault="00D620B5" w:rsidP="009F4E5F">
            <w:pPr>
              <w:jc w:val="center"/>
              <w:rPr>
                <w:rFonts w:ascii="Times New Roman" w:hAnsi="Times New Roman" w:cs="Times New Roman"/>
                <w:sz w:val="24"/>
                <w:szCs w:val="24"/>
                <w:lang w:val="en-US"/>
              </w:rPr>
            </w:pPr>
          </w:p>
        </w:tc>
      </w:tr>
      <w:tr w:rsidR="00D620B5" w:rsidRPr="00856289" w:rsidTr="00B86A31">
        <w:tc>
          <w:tcPr>
            <w:tcW w:w="412" w:type="dxa"/>
          </w:tcPr>
          <w:p w:rsidR="00D620B5" w:rsidRDefault="00D620B5" w:rsidP="009F4E5F">
            <w:pPr>
              <w:rPr>
                <w:rFonts w:ascii="Times New Roman" w:hAnsi="Times New Roman" w:cs="Times New Roman"/>
                <w:sz w:val="24"/>
                <w:szCs w:val="24"/>
              </w:rPr>
            </w:pPr>
            <w:r>
              <w:rPr>
                <w:rFonts w:ascii="Times New Roman" w:hAnsi="Times New Roman" w:cs="Times New Roman"/>
                <w:sz w:val="24"/>
                <w:szCs w:val="24"/>
              </w:rPr>
              <w:t>7</w:t>
            </w:r>
          </w:p>
        </w:tc>
        <w:tc>
          <w:tcPr>
            <w:tcW w:w="4627" w:type="dxa"/>
          </w:tcPr>
          <w:p w:rsidR="00D620B5" w:rsidRDefault="00D620B5" w:rsidP="009F4E5F">
            <w:pPr>
              <w:rPr>
                <w:rFonts w:ascii="Times New Roman" w:hAnsi="Times New Roman" w:cs="Times New Roman"/>
                <w:sz w:val="24"/>
                <w:szCs w:val="24"/>
              </w:rPr>
            </w:pPr>
            <w:r>
              <w:rPr>
                <w:rFonts w:ascii="Times New Roman" w:hAnsi="Times New Roman" w:cs="Times New Roman"/>
                <w:sz w:val="24"/>
                <w:szCs w:val="24"/>
              </w:rPr>
              <w:t>Контрольное диагностическое обследование</w:t>
            </w:r>
          </w:p>
        </w:tc>
        <w:tc>
          <w:tcPr>
            <w:tcW w:w="3030" w:type="dxa"/>
          </w:tcPr>
          <w:p w:rsidR="00D620B5" w:rsidRPr="00243B55" w:rsidRDefault="00243B55" w:rsidP="009F4E5F">
            <w:pPr>
              <w:jc w:val="center"/>
              <w:rPr>
                <w:rFonts w:ascii="Times New Roman" w:hAnsi="Times New Roman" w:cs="Times New Roman"/>
                <w:sz w:val="24"/>
                <w:szCs w:val="24"/>
              </w:rPr>
            </w:pPr>
            <w:r>
              <w:rPr>
                <w:rFonts w:ascii="Times New Roman" w:hAnsi="Times New Roman" w:cs="Times New Roman"/>
                <w:sz w:val="24"/>
                <w:szCs w:val="24"/>
              </w:rPr>
              <w:t>1</w:t>
            </w:r>
          </w:p>
        </w:tc>
        <w:tc>
          <w:tcPr>
            <w:tcW w:w="1565" w:type="dxa"/>
          </w:tcPr>
          <w:p w:rsidR="00D620B5" w:rsidRDefault="00D620B5" w:rsidP="009F4E5F">
            <w:pPr>
              <w:jc w:val="center"/>
              <w:rPr>
                <w:rFonts w:ascii="Times New Roman" w:hAnsi="Times New Roman" w:cs="Times New Roman"/>
                <w:sz w:val="24"/>
                <w:szCs w:val="24"/>
                <w:lang w:val="en-US"/>
              </w:rPr>
            </w:pPr>
          </w:p>
        </w:tc>
      </w:tr>
    </w:tbl>
    <w:p w:rsidR="008171C4" w:rsidRDefault="008171C4" w:rsidP="008171C4">
      <w:pPr>
        <w:spacing w:after="0" w:line="240" w:lineRule="auto"/>
        <w:jc w:val="both"/>
        <w:rPr>
          <w:rFonts w:ascii="Times New Roman" w:hAnsi="Times New Roman" w:cs="Times New Roman"/>
          <w:sz w:val="24"/>
          <w:szCs w:val="24"/>
        </w:rPr>
      </w:pPr>
    </w:p>
    <w:tbl>
      <w:tblPr>
        <w:tblStyle w:val="2"/>
        <w:tblW w:w="0" w:type="auto"/>
        <w:tblLook w:val="04A0" w:firstRow="1" w:lastRow="0" w:firstColumn="1" w:lastColumn="0" w:noHBand="0" w:noVBand="1"/>
      </w:tblPr>
      <w:tblGrid>
        <w:gridCol w:w="659"/>
        <w:gridCol w:w="1032"/>
        <w:gridCol w:w="934"/>
        <w:gridCol w:w="4626"/>
        <w:gridCol w:w="2094"/>
      </w:tblGrid>
      <w:tr w:rsidR="00243B55" w:rsidRPr="00243B55" w:rsidTr="00303D2D">
        <w:trPr>
          <w:trHeight w:val="486"/>
        </w:trPr>
        <w:tc>
          <w:tcPr>
            <w:tcW w:w="659" w:type="dxa"/>
            <w:vMerge w:val="restart"/>
          </w:tcPr>
          <w:p w:rsidR="00243B55" w:rsidRPr="00243B55" w:rsidRDefault="00243B55" w:rsidP="00243B55">
            <w:pPr>
              <w:jc w:val="center"/>
              <w:rPr>
                <w:rFonts w:ascii="Times New Roman" w:eastAsia="Calibri" w:hAnsi="Times New Roman" w:cs="Times New Roman"/>
                <w:b/>
                <w:sz w:val="24"/>
                <w:szCs w:val="24"/>
              </w:rPr>
            </w:pPr>
            <w:r w:rsidRPr="00243B55">
              <w:rPr>
                <w:rFonts w:ascii="Times New Roman" w:eastAsia="Calibri" w:hAnsi="Times New Roman" w:cs="Times New Roman"/>
                <w:b/>
                <w:sz w:val="24"/>
                <w:szCs w:val="24"/>
              </w:rPr>
              <w:lastRenderedPageBreak/>
              <w:t>№</w:t>
            </w:r>
          </w:p>
          <w:p w:rsidR="00243B55" w:rsidRPr="00243B55" w:rsidRDefault="00243B55" w:rsidP="00243B55">
            <w:pPr>
              <w:jc w:val="center"/>
              <w:rPr>
                <w:rFonts w:ascii="Times New Roman" w:eastAsia="Calibri" w:hAnsi="Times New Roman" w:cs="Times New Roman"/>
                <w:b/>
                <w:sz w:val="24"/>
                <w:szCs w:val="24"/>
              </w:rPr>
            </w:pPr>
            <w:r w:rsidRPr="00243B55">
              <w:rPr>
                <w:rFonts w:ascii="Times New Roman" w:eastAsia="Calibri" w:hAnsi="Times New Roman" w:cs="Times New Roman"/>
                <w:b/>
                <w:sz w:val="24"/>
                <w:szCs w:val="24"/>
              </w:rPr>
              <w:t>п/п</w:t>
            </w:r>
          </w:p>
        </w:tc>
        <w:tc>
          <w:tcPr>
            <w:tcW w:w="1966" w:type="dxa"/>
            <w:gridSpan w:val="2"/>
          </w:tcPr>
          <w:p w:rsidR="00243B55" w:rsidRPr="00243B55" w:rsidRDefault="00243B55" w:rsidP="00243B55">
            <w:pPr>
              <w:jc w:val="center"/>
              <w:rPr>
                <w:rFonts w:ascii="Times New Roman" w:eastAsia="Calibri" w:hAnsi="Times New Roman" w:cs="Times New Roman"/>
                <w:b/>
                <w:sz w:val="24"/>
                <w:szCs w:val="24"/>
              </w:rPr>
            </w:pPr>
            <w:r w:rsidRPr="00243B55">
              <w:rPr>
                <w:rFonts w:ascii="Times New Roman" w:eastAsia="Calibri" w:hAnsi="Times New Roman" w:cs="Times New Roman"/>
                <w:b/>
                <w:sz w:val="24"/>
                <w:szCs w:val="24"/>
              </w:rPr>
              <w:t>Дата</w:t>
            </w:r>
          </w:p>
        </w:tc>
        <w:tc>
          <w:tcPr>
            <w:tcW w:w="4626" w:type="dxa"/>
            <w:vMerge w:val="restart"/>
          </w:tcPr>
          <w:p w:rsidR="00243B55" w:rsidRPr="00243B55" w:rsidRDefault="00243B55" w:rsidP="00243B55">
            <w:pPr>
              <w:jc w:val="center"/>
              <w:rPr>
                <w:rFonts w:ascii="Times New Roman" w:eastAsia="Calibri" w:hAnsi="Times New Roman" w:cs="Times New Roman"/>
                <w:b/>
                <w:sz w:val="24"/>
                <w:szCs w:val="24"/>
              </w:rPr>
            </w:pPr>
            <w:r w:rsidRPr="00243B55">
              <w:rPr>
                <w:rFonts w:ascii="Times New Roman" w:eastAsia="Calibri" w:hAnsi="Times New Roman" w:cs="Times New Roman"/>
                <w:b/>
                <w:sz w:val="24"/>
                <w:szCs w:val="24"/>
              </w:rPr>
              <w:t>Наименование</w:t>
            </w:r>
          </w:p>
          <w:p w:rsidR="00243B55" w:rsidRPr="00243B55" w:rsidRDefault="00243B55" w:rsidP="00243B55">
            <w:pPr>
              <w:jc w:val="center"/>
              <w:rPr>
                <w:rFonts w:ascii="Times New Roman" w:eastAsia="Calibri" w:hAnsi="Times New Roman" w:cs="Times New Roman"/>
                <w:b/>
                <w:sz w:val="24"/>
                <w:szCs w:val="24"/>
              </w:rPr>
            </w:pPr>
            <w:r w:rsidRPr="00243B55">
              <w:rPr>
                <w:rFonts w:ascii="Times New Roman" w:eastAsia="Calibri" w:hAnsi="Times New Roman" w:cs="Times New Roman"/>
                <w:b/>
                <w:sz w:val="24"/>
                <w:szCs w:val="24"/>
              </w:rPr>
              <w:t>темы урока</w:t>
            </w:r>
          </w:p>
          <w:p w:rsidR="00243B55" w:rsidRPr="00243B55" w:rsidRDefault="00243B55" w:rsidP="00243B55">
            <w:pPr>
              <w:jc w:val="center"/>
              <w:rPr>
                <w:rFonts w:ascii="Times New Roman" w:eastAsia="Calibri" w:hAnsi="Times New Roman" w:cs="Times New Roman"/>
                <w:b/>
                <w:sz w:val="24"/>
                <w:szCs w:val="24"/>
              </w:rPr>
            </w:pPr>
          </w:p>
        </w:tc>
        <w:tc>
          <w:tcPr>
            <w:tcW w:w="2094" w:type="dxa"/>
            <w:vMerge w:val="restart"/>
          </w:tcPr>
          <w:p w:rsidR="00243B55" w:rsidRPr="00243B55" w:rsidRDefault="00243B55" w:rsidP="00243B55">
            <w:pPr>
              <w:ind w:firstLine="31"/>
              <w:jc w:val="center"/>
              <w:rPr>
                <w:rFonts w:ascii="Times New Roman" w:eastAsia="Calibri" w:hAnsi="Times New Roman" w:cs="Times New Roman"/>
                <w:b/>
                <w:sz w:val="24"/>
                <w:szCs w:val="24"/>
              </w:rPr>
            </w:pPr>
            <w:r w:rsidRPr="00243B55">
              <w:rPr>
                <w:rFonts w:ascii="Times New Roman" w:eastAsia="Calibri" w:hAnsi="Times New Roman" w:cs="Times New Roman"/>
                <w:b/>
                <w:sz w:val="24"/>
                <w:szCs w:val="24"/>
              </w:rPr>
              <w:t>Электронные цифровые образовательные ресурсы</w:t>
            </w:r>
          </w:p>
        </w:tc>
      </w:tr>
      <w:tr w:rsidR="00243B55" w:rsidRPr="00243B55" w:rsidTr="00303D2D">
        <w:tc>
          <w:tcPr>
            <w:tcW w:w="659" w:type="dxa"/>
            <w:vMerge/>
          </w:tcPr>
          <w:p w:rsidR="00243B55" w:rsidRPr="00243B55" w:rsidRDefault="00243B55" w:rsidP="00243B55">
            <w:pPr>
              <w:jc w:val="center"/>
              <w:rPr>
                <w:rFonts w:ascii="Times New Roman" w:eastAsia="Calibri" w:hAnsi="Times New Roman" w:cs="Times New Roman"/>
                <w:b/>
                <w:sz w:val="24"/>
                <w:szCs w:val="24"/>
              </w:rPr>
            </w:pPr>
          </w:p>
        </w:tc>
        <w:tc>
          <w:tcPr>
            <w:tcW w:w="1032" w:type="dxa"/>
          </w:tcPr>
          <w:p w:rsidR="00243B55" w:rsidRPr="00243B55" w:rsidRDefault="00243B55" w:rsidP="00243B55">
            <w:pPr>
              <w:jc w:val="center"/>
              <w:rPr>
                <w:rFonts w:ascii="Times New Roman" w:eastAsia="Calibri" w:hAnsi="Times New Roman" w:cs="Times New Roman"/>
                <w:b/>
                <w:sz w:val="24"/>
                <w:szCs w:val="24"/>
              </w:rPr>
            </w:pPr>
            <w:r w:rsidRPr="00243B55">
              <w:rPr>
                <w:rFonts w:ascii="Times New Roman" w:eastAsia="Calibri" w:hAnsi="Times New Roman" w:cs="Times New Roman"/>
                <w:b/>
                <w:sz w:val="24"/>
                <w:szCs w:val="24"/>
              </w:rPr>
              <w:t>План</w:t>
            </w:r>
          </w:p>
        </w:tc>
        <w:tc>
          <w:tcPr>
            <w:tcW w:w="934" w:type="dxa"/>
          </w:tcPr>
          <w:p w:rsidR="00243B55" w:rsidRPr="00243B55" w:rsidRDefault="00243B55" w:rsidP="00243B55">
            <w:pPr>
              <w:jc w:val="center"/>
              <w:rPr>
                <w:rFonts w:ascii="Times New Roman" w:eastAsia="Calibri" w:hAnsi="Times New Roman" w:cs="Times New Roman"/>
                <w:b/>
                <w:sz w:val="24"/>
                <w:szCs w:val="24"/>
              </w:rPr>
            </w:pPr>
            <w:r w:rsidRPr="00243B55">
              <w:rPr>
                <w:rFonts w:ascii="Times New Roman" w:eastAsia="Calibri" w:hAnsi="Times New Roman" w:cs="Times New Roman"/>
                <w:b/>
                <w:sz w:val="24"/>
                <w:szCs w:val="24"/>
              </w:rPr>
              <w:t>Факт</w:t>
            </w:r>
          </w:p>
        </w:tc>
        <w:tc>
          <w:tcPr>
            <w:tcW w:w="4626" w:type="dxa"/>
            <w:vMerge/>
          </w:tcPr>
          <w:p w:rsidR="00243B55" w:rsidRPr="00243B55" w:rsidRDefault="00243B55" w:rsidP="00243B55">
            <w:pPr>
              <w:jc w:val="center"/>
              <w:rPr>
                <w:rFonts w:ascii="Times New Roman" w:eastAsia="Calibri" w:hAnsi="Times New Roman" w:cs="Times New Roman"/>
                <w:b/>
                <w:sz w:val="24"/>
                <w:szCs w:val="24"/>
              </w:rPr>
            </w:pPr>
          </w:p>
        </w:tc>
        <w:tc>
          <w:tcPr>
            <w:tcW w:w="2094" w:type="dxa"/>
            <w:vMerge/>
          </w:tcPr>
          <w:p w:rsidR="00243B55" w:rsidRPr="00243B55" w:rsidRDefault="00243B55" w:rsidP="00243B55">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1</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02.09</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Диагностика моторики и восприятия</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2</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09.09</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Уточнение представлений о смене времён года</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3</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 xml:space="preserve"> 16.09</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Закрепление представлений о смене частей суток</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4</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23.09</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Коррекция ориентирования во времени: актуализация личного опыта</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5</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30.09</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Повторение временных эталонов (дни недели, месяца)</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6</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05.10</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Обобщение временных представлений: календарь</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7</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14.10</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Развитие моторно-кинестетических ощущений: позирование</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8</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21.10</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Уточнение и расширения пространственных предлогов (на, под, в, за, около, вокруг и др.)</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9</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11.11</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Закрепление знаний видов материалов (ткань, бумага, металл, дерево, резина и др.)</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10</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18.11</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Развитие тактильного дифференцирования: сравнение</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11</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25.11</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Закрепление знаний особых свойств предметов (вязкость, барические, температурные)</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12</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02.12</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Развитие зрительного внимания: срисовывание</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13</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09.12</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Развитие зрительного внимания: списывание цифр и букв</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14</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16.12</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Развитие зрительного внимания: списывание чисел и слов</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15</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23.12</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Развитие зрительной памяти</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16</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30.12</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Развитие зрительного дифференцирования: сравнение по цвету</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17</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1 3.01</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Развитие зрительного дифференцирования: сравнение по форме</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18</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20.01</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Развитие зрительного дифференцирования: сравнение по величине</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19</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27.01</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Формирование реагирования на зрительные стимулы: безопасность на дороге</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20</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03.02</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Формирование реагирования на зрительные стимулы: безопасность в быту</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21</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10.02</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Повторение пройденного материала</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22</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17.02</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Закрепление представлений о звуках природных явлений (пение птиц, журчание воды, гроза, вьюга и др.)</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lastRenderedPageBreak/>
              <w:t>23</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24.02</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Закрепление представлений о звуках бытовых явлений (транспорт, бытовая техника и др.)</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24</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03.03</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Тренировка реагирования на значимые звуковые сигналы окружающего мира</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25</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10.03</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Формирование реагирования на акустические сигналы: безопасность на дороге</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26</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17.03</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Формирование реагирования на акустические сигналы: безопасность в быту</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27</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24.03</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Развитие слуховой памяти: повторение ритмов</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28</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07.04</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Дифференциация звуков по громкости, высоте</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29</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14.04</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Саморегуляция силы голоса</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30</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21.04</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Закрепление представлений о запахах (хвоя, кофе, банан, цитрус, мята и др.)</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31</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28.04</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Дифференциация запахов по насыщенности</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32</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05.05</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Закрепление представлений о вкусах (сладкий, горький, кислый)</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33</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12.05</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Дифференциация вкусов</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r>
              <w:rPr>
                <w:rFonts w:ascii="Times New Roman" w:hAnsi="Times New Roman" w:cs="Times New Roman"/>
                <w:sz w:val="24"/>
                <w:szCs w:val="24"/>
              </w:rPr>
              <w:t>34</w:t>
            </w:r>
          </w:p>
        </w:tc>
        <w:tc>
          <w:tcPr>
            <w:tcW w:w="1032" w:type="dxa"/>
          </w:tcPr>
          <w:p w:rsidR="003F188F" w:rsidRPr="009A5ADC" w:rsidRDefault="003F188F" w:rsidP="003F188F">
            <w:pPr>
              <w:jc w:val="center"/>
              <w:rPr>
                <w:rFonts w:ascii="Times New Roman" w:hAnsi="Times New Roman" w:cs="Times New Roman"/>
                <w:sz w:val="24"/>
                <w:szCs w:val="24"/>
              </w:rPr>
            </w:pPr>
            <w:r w:rsidRPr="009A5ADC">
              <w:rPr>
                <w:rFonts w:ascii="Times New Roman" w:hAnsi="Times New Roman" w:cs="Times New Roman"/>
                <w:sz w:val="24"/>
                <w:szCs w:val="24"/>
              </w:rPr>
              <w:t>19.05</w:t>
            </w: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Default="003F188F" w:rsidP="003F188F">
            <w:pPr>
              <w:rPr>
                <w:rFonts w:ascii="Times New Roman" w:hAnsi="Times New Roman" w:cs="Times New Roman"/>
                <w:sz w:val="24"/>
                <w:szCs w:val="24"/>
              </w:rPr>
            </w:pPr>
            <w:r>
              <w:rPr>
                <w:rFonts w:ascii="Times New Roman" w:hAnsi="Times New Roman" w:cs="Times New Roman"/>
                <w:sz w:val="24"/>
                <w:szCs w:val="24"/>
              </w:rPr>
              <w:t>Диагностика моторики и восприятия</w:t>
            </w:r>
          </w:p>
        </w:tc>
        <w:tc>
          <w:tcPr>
            <w:tcW w:w="2094" w:type="dxa"/>
          </w:tcPr>
          <w:p w:rsidR="003F188F" w:rsidRPr="00243B55" w:rsidRDefault="003F188F" w:rsidP="003F188F">
            <w:pPr>
              <w:jc w:val="center"/>
              <w:rPr>
                <w:rFonts w:ascii="Times New Roman" w:eastAsia="Calibri" w:hAnsi="Times New Roman" w:cs="Times New Roman"/>
                <w:b/>
                <w:sz w:val="24"/>
                <w:szCs w:val="24"/>
              </w:rPr>
            </w:pPr>
          </w:p>
        </w:tc>
      </w:tr>
      <w:tr w:rsidR="003F188F" w:rsidRPr="00243B55" w:rsidTr="00303D2D">
        <w:tc>
          <w:tcPr>
            <w:tcW w:w="659" w:type="dxa"/>
          </w:tcPr>
          <w:p w:rsidR="003F188F" w:rsidRDefault="003F188F" w:rsidP="003F188F">
            <w:pPr>
              <w:jc w:val="both"/>
              <w:rPr>
                <w:rFonts w:ascii="Times New Roman" w:hAnsi="Times New Roman" w:cs="Times New Roman"/>
                <w:sz w:val="24"/>
                <w:szCs w:val="24"/>
              </w:rPr>
            </w:pPr>
          </w:p>
        </w:tc>
        <w:tc>
          <w:tcPr>
            <w:tcW w:w="1032" w:type="dxa"/>
          </w:tcPr>
          <w:p w:rsidR="003F188F" w:rsidRPr="00243B55" w:rsidRDefault="003F188F" w:rsidP="003F188F">
            <w:pPr>
              <w:jc w:val="center"/>
              <w:rPr>
                <w:rFonts w:ascii="Times New Roman" w:eastAsia="Calibri" w:hAnsi="Times New Roman" w:cs="Times New Roman"/>
                <w:b/>
                <w:sz w:val="24"/>
                <w:szCs w:val="24"/>
              </w:rPr>
            </w:pPr>
          </w:p>
        </w:tc>
        <w:tc>
          <w:tcPr>
            <w:tcW w:w="934" w:type="dxa"/>
          </w:tcPr>
          <w:p w:rsidR="003F188F" w:rsidRPr="00243B55" w:rsidRDefault="003F188F" w:rsidP="003F188F">
            <w:pPr>
              <w:jc w:val="center"/>
              <w:rPr>
                <w:rFonts w:ascii="Times New Roman" w:eastAsia="Calibri" w:hAnsi="Times New Roman" w:cs="Times New Roman"/>
                <w:b/>
                <w:sz w:val="24"/>
                <w:szCs w:val="24"/>
              </w:rPr>
            </w:pPr>
          </w:p>
        </w:tc>
        <w:tc>
          <w:tcPr>
            <w:tcW w:w="4626" w:type="dxa"/>
          </w:tcPr>
          <w:p w:rsidR="003F188F" w:rsidRPr="00243B55" w:rsidRDefault="003F188F" w:rsidP="003F188F">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Итого</w:t>
            </w:r>
          </w:p>
        </w:tc>
        <w:tc>
          <w:tcPr>
            <w:tcW w:w="2094" w:type="dxa"/>
          </w:tcPr>
          <w:p w:rsidR="003F188F" w:rsidRPr="00243B55" w:rsidRDefault="003F188F" w:rsidP="003F188F">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34</w:t>
            </w:r>
          </w:p>
        </w:tc>
      </w:tr>
    </w:tbl>
    <w:p w:rsidR="003F188F" w:rsidRPr="003F188F" w:rsidRDefault="003F188F" w:rsidP="003F188F">
      <w:pPr>
        <w:autoSpaceDE w:val="0"/>
        <w:autoSpaceDN w:val="0"/>
        <w:adjustRightInd w:val="0"/>
        <w:spacing w:after="0" w:line="240" w:lineRule="auto"/>
        <w:jc w:val="center"/>
        <w:rPr>
          <w:rFonts w:ascii="Times New Roman" w:eastAsia="Calibri" w:hAnsi="Times New Roman" w:cs="Times New Roman"/>
          <w:b/>
          <w:color w:val="002060"/>
          <w:sz w:val="32"/>
          <w:szCs w:val="32"/>
          <w:vertAlign w:val="superscript"/>
        </w:rPr>
      </w:pPr>
    </w:p>
    <w:p w:rsidR="003F188F" w:rsidRPr="003F188F" w:rsidRDefault="003F188F" w:rsidP="003F188F">
      <w:pPr>
        <w:autoSpaceDE w:val="0"/>
        <w:autoSpaceDN w:val="0"/>
        <w:adjustRightInd w:val="0"/>
        <w:spacing w:after="0" w:line="240" w:lineRule="auto"/>
        <w:jc w:val="center"/>
        <w:rPr>
          <w:rFonts w:ascii="Times New Roman" w:eastAsia="Calibri" w:hAnsi="Times New Roman" w:cs="Times New Roman"/>
          <w:b/>
          <w:sz w:val="20"/>
          <w:szCs w:val="20"/>
          <w:vertAlign w:val="superscript"/>
        </w:rPr>
      </w:pPr>
      <w:r w:rsidRPr="003F188F">
        <w:rPr>
          <w:rFonts w:ascii="Times New Roman" w:eastAsia="Calibri" w:hAnsi="Times New Roman" w:cs="Times New Roman"/>
          <w:b/>
          <w:sz w:val="20"/>
          <w:szCs w:val="20"/>
          <w:vertAlign w:val="superscript"/>
        </w:rPr>
        <w:t>ЛИСТ КОРРЕКТИРОВКИ</w:t>
      </w:r>
    </w:p>
    <w:p w:rsidR="003F188F" w:rsidRPr="003F188F" w:rsidRDefault="003F188F" w:rsidP="003F188F">
      <w:pPr>
        <w:autoSpaceDE w:val="0"/>
        <w:autoSpaceDN w:val="0"/>
        <w:adjustRightInd w:val="0"/>
        <w:spacing w:after="0" w:line="240" w:lineRule="auto"/>
        <w:ind w:left="360"/>
        <w:jc w:val="center"/>
        <w:rPr>
          <w:rFonts w:ascii="Times New Roman" w:eastAsia="Calibri" w:hAnsi="Times New Roman" w:cs="Times New Roman"/>
          <w:b/>
          <w:sz w:val="20"/>
          <w:szCs w:val="20"/>
          <w:vertAlign w:val="superscript"/>
        </w:rPr>
      </w:pPr>
      <w:r w:rsidRPr="003F188F">
        <w:rPr>
          <w:rFonts w:ascii="Times New Roman" w:eastAsia="Calibri" w:hAnsi="Times New Roman" w:cs="Times New Roman"/>
          <w:b/>
          <w:sz w:val="20"/>
          <w:szCs w:val="20"/>
          <w:vertAlign w:val="superscript"/>
        </w:rPr>
        <w:t>КАЛЕНДАРНО-ТЕМАТИЧЕСКОГО ПЛАНИРОВАНИЯ</w:t>
      </w:r>
    </w:p>
    <w:p w:rsidR="003F188F" w:rsidRPr="003F188F" w:rsidRDefault="003F188F" w:rsidP="003F188F">
      <w:pPr>
        <w:autoSpaceDE w:val="0"/>
        <w:autoSpaceDN w:val="0"/>
        <w:adjustRightInd w:val="0"/>
        <w:spacing w:after="0" w:line="240" w:lineRule="auto"/>
        <w:ind w:left="360"/>
        <w:jc w:val="center"/>
        <w:rPr>
          <w:rFonts w:ascii="Times New Roman" w:eastAsia="Calibri" w:hAnsi="Times New Roman" w:cs="Times New Roman"/>
          <w:b/>
          <w:sz w:val="20"/>
          <w:szCs w:val="20"/>
          <w:vertAlign w:val="superscript"/>
        </w:rPr>
      </w:pPr>
      <w:r w:rsidRPr="003F188F">
        <w:rPr>
          <w:rFonts w:ascii="Times New Roman" w:eastAsia="Calibri" w:hAnsi="Times New Roman" w:cs="Times New Roman"/>
          <w:b/>
          <w:sz w:val="20"/>
          <w:szCs w:val="20"/>
          <w:vertAlign w:val="superscript"/>
        </w:rPr>
        <w:t>2025/2026 УЧЕБНЫЙ ГОД</w:t>
      </w:r>
    </w:p>
    <w:p w:rsidR="003F188F" w:rsidRPr="003F188F" w:rsidRDefault="003F188F" w:rsidP="003F188F">
      <w:pPr>
        <w:autoSpaceDE w:val="0"/>
        <w:autoSpaceDN w:val="0"/>
        <w:adjustRightInd w:val="0"/>
        <w:spacing w:after="0" w:line="240" w:lineRule="auto"/>
        <w:ind w:left="360"/>
        <w:jc w:val="both"/>
        <w:rPr>
          <w:rFonts w:ascii="Times New Roman" w:eastAsia="Calibri" w:hAnsi="Times New Roman" w:cs="Times New Roman"/>
          <w:sz w:val="20"/>
          <w:szCs w:val="20"/>
          <w:vertAlign w:val="superscript"/>
        </w:rPr>
      </w:pPr>
    </w:p>
    <w:p w:rsidR="003F188F" w:rsidRPr="003F188F" w:rsidRDefault="003F188F" w:rsidP="003F188F">
      <w:pPr>
        <w:autoSpaceDE w:val="0"/>
        <w:autoSpaceDN w:val="0"/>
        <w:adjustRightInd w:val="0"/>
        <w:spacing w:after="0" w:line="240" w:lineRule="auto"/>
        <w:ind w:left="360"/>
        <w:jc w:val="both"/>
        <w:rPr>
          <w:rFonts w:ascii="Times New Roman" w:eastAsia="Calibri" w:hAnsi="Times New Roman" w:cs="Times New Roman"/>
          <w:sz w:val="20"/>
          <w:szCs w:val="20"/>
        </w:rPr>
      </w:pPr>
      <w:r w:rsidRPr="003F188F">
        <w:rPr>
          <w:rFonts w:ascii="Times New Roman" w:eastAsia="Calibri" w:hAnsi="Times New Roman" w:cs="Times New Roman"/>
          <w:sz w:val="20"/>
          <w:szCs w:val="20"/>
        </w:rPr>
        <w:t xml:space="preserve">Предмет _____________ </w:t>
      </w:r>
    </w:p>
    <w:p w:rsidR="003F188F" w:rsidRPr="003F188F" w:rsidRDefault="003F188F" w:rsidP="003F188F">
      <w:pPr>
        <w:autoSpaceDE w:val="0"/>
        <w:autoSpaceDN w:val="0"/>
        <w:adjustRightInd w:val="0"/>
        <w:spacing w:after="0" w:line="240" w:lineRule="auto"/>
        <w:ind w:left="360"/>
        <w:jc w:val="both"/>
        <w:rPr>
          <w:rFonts w:ascii="Times New Roman" w:eastAsia="Calibri" w:hAnsi="Times New Roman" w:cs="Times New Roman"/>
          <w:color w:val="000000"/>
          <w:sz w:val="20"/>
          <w:szCs w:val="20"/>
        </w:rPr>
      </w:pPr>
      <w:r w:rsidRPr="003F188F">
        <w:rPr>
          <w:rFonts w:ascii="Times New Roman" w:eastAsia="Calibri" w:hAnsi="Times New Roman" w:cs="Times New Roman"/>
          <w:color w:val="000000"/>
          <w:sz w:val="20"/>
          <w:szCs w:val="20"/>
        </w:rPr>
        <w:t xml:space="preserve">Класс     ______________ </w:t>
      </w:r>
    </w:p>
    <w:p w:rsidR="003F188F" w:rsidRPr="003F188F" w:rsidRDefault="003F188F" w:rsidP="003F188F">
      <w:pPr>
        <w:autoSpaceDE w:val="0"/>
        <w:autoSpaceDN w:val="0"/>
        <w:adjustRightInd w:val="0"/>
        <w:spacing w:after="0" w:line="240" w:lineRule="auto"/>
        <w:jc w:val="both"/>
        <w:rPr>
          <w:rFonts w:ascii="Times New Roman" w:eastAsia="Calibri" w:hAnsi="Times New Roman" w:cs="Times New Roman"/>
          <w:color w:val="000000"/>
          <w:sz w:val="20"/>
          <w:szCs w:val="20"/>
        </w:rPr>
      </w:pPr>
      <w:r w:rsidRPr="003F188F">
        <w:rPr>
          <w:rFonts w:ascii="Times New Roman" w:eastAsia="Calibri" w:hAnsi="Times New Roman" w:cs="Times New Roman"/>
          <w:color w:val="000000"/>
          <w:sz w:val="20"/>
          <w:szCs w:val="20"/>
        </w:rPr>
        <w:t xml:space="preserve">      Учитель ______________</w:t>
      </w:r>
    </w:p>
    <w:p w:rsidR="003F188F" w:rsidRPr="003F188F" w:rsidRDefault="003F188F" w:rsidP="003F188F">
      <w:pPr>
        <w:autoSpaceDE w:val="0"/>
        <w:autoSpaceDN w:val="0"/>
        <w:adjustRightInd w:val="0"/>
        <w:spacing w:after="0" w:line="240" w:lineRule="auto"/>
        <w:jc w:val="both"/>
        <w:rPr>
          <w:rFonts w:ascii="Times New Roman" w:eastAsia="Calibri" w:hAnsi="Times New Roman" w:cs="Times New Roman"/>
          <w:color w:val="000000"/>
          <w:sz w:val="20"/>
          <w:szCs w:val="20"/>
        </w:rPr>
      </w:pPr>
    </w:p>
    <w:tbl>
      <w:tblPr>
        <w:tblStyle w:val="21"/>
        <w:tblW w:w="0" w:type="auto"/>
        <w:jc w:val="center"/>
        <w:tblLook w:val="04A0" w:firstRow="1" w:lastRow="0" w:firstColumn="1" w:lastColumn="0" w:noHBand="0" w:noVBand="1"/>
      </w:tblPr>
      <w:tblGrid>
        <w:gridCol w:w="829"/>
        <w:gridCol w:w="2028"/>
        <w:gridCol w:w="1224"/>
        <w:gridCol w:w="1516"/>
        <w:gridCol w:w="1903"/>
        <w:gridCol w:w="1845"/>
      </w:tblGrid>
      <w:tr w:rsidR="003F188F" w:rsidRPr="003F188F" w:rsidTr="00303D2D">
        <w:trPr>
          <w:jc w:val="center"/>
        </w:trPr>
        <w:tc>
          <w:tcPr>
            <w:tcW w:w="851" w:type="dxa"/>
            <w:vMerge w:val="restart"/>
          </w:tcPr>
          <w:p w:rsidR="003F188F" w:rsidRPr="003F188F" w:rsidRDefault="003F188F" w:rsidP="003F188F">
            <w:pPr>
              <w:autoSpaceDE w:val="0"/>
              <w:autoSpaceDN w:val="0"/>
              <w:adjustRightInd w:val="0"/>
              <w:jc w:val="center"/>
              <w:rPr>
                <w:rFonts w:ascii="Times New Roman" w:eastAsia="Calibri" w:hAnsi="Times New Roman" w:cs="Times New Roman"/>
                <w:b/>
                <w:color w:val="000000"/>
                <w:sz w:val="20"/>
                <w:szCs w:val="20"/>
              </w:rPr>
            </w:pPr>
            <w:r w:rsidRPr="003F188F">
              <w:rPr>
                <w:rFonts w:ascii="Times New Roman" w:eastAsia="Calibri" w:hAnsi="Times New Roman" w:cs="Times New Roman"/>
                <w:b/>
                <w:color w:val="000000"/>
                <w:sz w:val="20"/>
                <w:szCs w:val="20"/>
              </w:rPr>
              <w:t>№ урока</w:t>
            </w:r>
          </w:p>
        </w:tc>
        <w:tc>
          <w:tcPr>
            <w:tcW w:w="2373" w:type="dxa"/>
            <w:vMerge w:val="restart"/>
          </w:tcPr>
          <w:p w:rsidR="003F188F" w:rsidRPr="003F188F" w:rsidRDefault="003F188F" w:rsidP="003F188F">
            <w:pPr>
              <w:autoSpaceDE w:val="0"/>
              <w:autoSpaceDN w:val="0"/>
              <w:adjustRightInd w:val="0"/>
              <w:jc w:val="center"/>
              <w:rPr>
                <w:rFonts w:ascii="Times New Roman" w:eastAsia="Calibri" w:hAnsi="Times New Roman" w:cs="Times New Roman"/>
                <w:b/>
                <w:color w:val="000000"/>
                <w:sz w:val="20"/>
                <w:szCs w:val="20"/>
              </w:rPr>
            </w:pPr>
            <w:r w:rsidRPr="003F188F">
              <w:rPr>
                <w:rFonts w:ascii="Times New Roman" w:eastAsia="Calibri" w:hAnsi="Times New Roman" w:cs="Times New Roman"/>
                <w:b/>
                <w:color w:val="000000"/>
                <w:sz w:val="20"/>
                <w:szCs w:val="20"/>
              </w:rPr>
              <w:t>Тема</w:t>
            </w:r>
          </w:p>
        </w:tc>
        <w:tc>
          <w:tcPr>
            <w:tcW w:w="2953" w:type="dxa"/>
            <w:gridSpan w:val="2"/>
          </w:tcPr>
          <w:p w:rsidR="003F188F" w:rsidRPr="003F188F" w:rsidRDefault="003F188F" w:rsidP="003F188F">
            <w:pPr>
              <w:autoSpaceDE w:val="0"/>
              <w:autoSpaceDN w:val="0"/>
              <w:adjustRightInd w:val="0"/>
              <w:jc w:val="center"/>
              <w:rPr>
                <w:rFonts w:ascii="Times New Roman" w:eastAsia="Calibri" w:hAnsi="Times New Roman" w:cs="Times New Roman"/>
                <w:b/>
                <w:color w:val="000000"/>
                <w:sz w:val="20"/>
                <w:szCs w:val="20"/>
              </w:rPr>
            </w:pPr>
            <w:r w:rsidRPr="003F188F">
              <w:rPr>
                <w:rFonts w:ascii="Times New Roman" w:eastAsia="Calibri" w:hAnsi="Times New Roman" w:cs="Times New Roman"/>
                <w:b/>
                <w:color w:val="000000"/>
                <w:sz w:val="20"/>
                <w:szCs w:val="20"/>
              </w:rPr>
              <w:t>Количество часов</w:t>
            </w:r>
          </w:p>
        </w:tc>
        <w:tc>
          <w:tcPr>
            <w:tcW w:w="1975" w:type="dxa"/>
            <w:vMerge w:val="restart"/>
          </w:tcPr>
          <w:p w:rsidR="003F188F" w:rsidRPr="003F188F" w:rsidRDefault="003F188F" w:rsidP="003F188F">
            <w:pPr>
              <w:autoSpaceDE w:val="0"/>
              <w:autoSpaceDN w:val="0"/>
              <w:adjustRightInd w:val="0"/>
              <w:jc w:val="center"/>
              <w:rPr>
                <w:rFonts w:ascii="Times New Roman" w:eastAsia="Calibri" w:hAnsi="Times New Roman" w:cs="Times New Roman"/>
                <w:b/>
                <w:color w:val="000000"/>
                <w:sz w:val="20"/>
                <w:szCs w:val="20"/>
              </w:rPr>
            </w:pPr>
            <w:r w:rsidRPr="003F188F">
              <w:rPr>
                <w:rFonts w:ascii="Times New Roman" w:eastAsia="Calibri" w:hAnsi="Times New Roman" w:cs="Times New Roman"/>
                <w:b/>
                <w:color w:val="000000"/>
                <w:sz w:val="20"/>
                <w:szCs w:val="20"/>
              </w:rPr>
              <w:t>Причина корректировки</w:t>
            </w:r>
          </w:p>
        </w:tc>
        <w:tc>
          <w:tcPr>
            <w:tcW w:w="1902" w:type="dxa"/>
            <w:vMerge w:val="restart"/>
          </w:tcPr>
          <w:p w:rsidR="003F188F" w:rsidRPr="003F188F" w:rsidRDefault="003F188F" w:rsidP="003F188F">
            <w:pPr>
              <w:autoSpaceDE w:val="0"/>
              <w:autoSpaceDN w:val="0"/>
              <w:adjustRightInd w:val="0"/>
              <w:jc w:val="center"/>
              <w:rPr>
                <w:rFonts w:ascii="Times New Roman" w:eastAsia="Calibri" w:hAnsi="Times New Roman" w:cs="Times New Roman"/>
                <w:b/>
                <w:color w:val="000000"/>
                <w:sz w:val="20"/>
                <w:szCs w:val="20"/>
              </w:rPr>
            </w:pPr>
            <w:r w:rsidRPr="003F188F">
              <w:rPr>
                <w:rFonts w:ascii="Times New Roman" w:eastAsia="Calibri" w:hAnsi="Times New Roman" w:cs="Times New Roman"/>
                <w:b/>
                <w:color w:val="000000"/>
                <w:sz w:val="20"/>
                <w:szCs w:val="20"/>
              </w:rPr>
              <w:t>Способ корректировки</w:t>
            </w:r>
          </w:p>
        </w:tc>
      </w:tr>
      <w:tr w:rsidR="003F188F" w:rsidRPr="003F188F" w:rsidTr="00303D2D">
        <w:trPr>
          <w:jc w:val="center"/>
        </w:trPr>
        <w:tc>
          <w:tcPr>
            <w:tcW w:w="851" w:type="dxa"/>
            <w:vMerge/>
          </w:tcPr>
          <w:p w:rsidR="003F188F" w:rsidRPr="003F188F" w:rsidRDefault="003F188F" w:rsidP="003F188F">
            <w:pPr>
              <w:autoSpaceDE w:val="0"/>
              <w:autoSpaceDN w:val="0"/>
              <w:adjustRightInd w:val="0"/>
              <w:jc w:val="both"/>
              <w:rPr>
                <w:rFonts w:ascii="Times New Roman" w:eastAsia="Calibri" w:hAnsi="Times New Roman" w:cs="Times New Roman"/>
                <w:b/>
                <w:color w:val="000000"/>
                <w:sz w:val="20"/>
                <w:szCs w:val="20"/>
              </w:rPr>
            </w:pPr>
          </w:p>
        </w:tc>
        <w:tc>
          <w:tcPr>
            <w:tcW w:w="2373" w:type="dxa"/>
            <w:vMerge/>
          </w:tcPr>
          <w:p w:rsidR="003F188F" w:rsidRPr="003F188F" w:rsidRDefault="003F188F" w:rsidP="003F188F">
            <w:pPr>
              <w:autoSpaceDE w:val="0"/>
              <w:autoSpaceDN w:val="0"/>
              <w:adjustRightInd w:val="0"/>
              <w:jc w:val="both"/>
              <w:rPr>
                <w:rFonts w:ascii="Times New Roman" w:eastAsia="Calibri" w:hAnsi="Times New Roman" w:cs="Times New Roman"/>
                <w:b/>
                <w:color w:val="000000"/>
                <w:sz w:val="20"/>
                <w:szCs w:val="20"/>
              </w:rPr>
            </w:pPr>
          </w:p>
        </w:tc>
        <w:tc>
          <w:tcPr>
            <w:tcW w:w="1343" w:type="dxa"/>
          </w:tcPr>
          <w:p w:rsidR="003F188F" w:rsidRPr="003F188F" w:rsidRDefault="003F188F" w:rsidP="003F188F">
            <w:pPr>
              <w:autoSpaceDE w:val="0"/>
              <w:autoSpaceDN w:val="0"/>
              <w:adjustRightInd w:val="0"/>
              <w:jc w:val="center"/>
              <w:rPr>
                <w:rFonts w:ascii="Times New Roman" w:eastAsia="Calibri" w:hAnsi="Times New Roman" w:cs="Times New Roman"/>
                <w:b/>
                <w:color w:val="000000"/>
                <w:sz w:val="20"/>
                <w:szCs w:val="20"/>
              </w:rPr>
            </w:pPr>
            <w:r w:rsidRPr="003F188F">
              <w:rPr>
                <w:rFonts w:ascii="Times New Roman" w:eastAsia="Calibri" w:hAnsi="Times New Roman" w:cs="Times New Roman"/>
                <w:b/>
                <w:color w:val="000000"/>
                <w:sz w:val="20"/>
                <w:szCs w:val="20"/>
              </w:rPr>
              <w:t>по плану</w:t>
            </w:r>
          </w:p>
        </w:tc>
        <w:tc>
          <w:tcPr>
            <w:tcW w:w="1610" w:type="dxa"/>
          </w:tcPr>
          <w:p w:rsidR="003F188F" w:rsidRPr="003F188F" w:rsidRDefault="003F188F" w:rsidP="003F188F">
            <w:pPr>
              <w:autoSpaceDE w:val="0"/>
              <w:autoSpaceDN w:val="0"/>
              <w:adjustRightInd w:val="0"/>
              <w:jc w:val="center"/>
              <w:rPr>
                <w:rFonts w:ascii="Times New Roman" w:eastAsia="Calibri" w:hAnsi="Times New Roman" w:cs="Times New Roman"/>
                <w:b/>
                <w:color w:val="000000"/>
                <w:sz w:val="20"/>
                <w:szCs w:val="20"/>
              </w:rPr>
            </w:pPr>
            <w:r w:rsidRPr="003F188F">
              <w:rPr>
                <w:rFonts w:ascii="Times New Roman" w:eastAsia="Calibri" w:hAnsi="Times New Roman" w:cs="Times New Roman"/>
                <w:b/>
                <w:color w:val="000000"/>
                <w:sz w:val="20"/>
                <w:szCs w:val="20"/>
              </w:rPr>
              <w:t>проведено</w:t>
            </w:r>
          </w:p>
        </w:tc>
        <w:tc>
          <w:tcPr>
            <w:tcW w:w="1975" w:type="dxa"/>
            <w:vMerge/>
          </w:tcPr>
          <w:p w:rsidR="003F188F" w:rsidRPr="003F188F" w:rsidRDefault="003F188F" w:rsidP="003F188F">
            <w:pPr>
              <w:autoSpaceDE w:val="0"/>
              <w:autoSpaceDN w:val="0"/>
              <w:adjustRightInd w:val="0"/>
              <w:jc w:val="both"/>
              <w:rPr>
                <w:rFonts w:ascii="Times New Roman" w:eastAsia="Calibri" w:hAnsi="Times New Roman" w:cs="Times New Roman"/>
                <w:b/>
                <w:color w:val="000000"/>
                <w:sz w:val="20"/>
                <w:szCs w:val="20"/>
              </w:rPr>
            </w:pPr>
          </w:p>
        </w:tc>
        <w:tc>
          <w:tcPr>
            <w:tcW w:w="1902" w:type="dxa"/>
            <w:vMerge/>
          </w:tcPr>
          <w:p w:rsidR="003F188F" w:rsidRPr="003F188F" w:rsidRDefault="003F188F" w:rsidP="003F188F">
            <w:pPr>
              <w:autoSpaceDE w:val="0"/>
              <w:autoSpaceDN w:val="0"/>
              <w:adjustRightInd w:val="0"/>
              <w:jc w:val="both"/>
              <w:rPr>
                <w:rFonts w:ascii="Times New Roman" w:eastAsia="Calibri" w:hAnsi="Times New Roman" w:cs="Times New Roman"/>
                <w:b/>
                <w:color w:val="000000"/>
                <w:sz w:val="20"/>
                <w:szCs w:val="20"/>
              </w:rPr>
            </w:pPr>
          </w:p>
        </w:tc>
      </w:tr>
      <w:tr w:rsidR="003F188F" w:rsidRPr="003F188F" w:rsidTr="00303D2D">
        <w:trPr>
          <w:jc w:val="center"/>
        </w:trPr>
        <w:tc>
          <w:tcPr>
            <w:tcW w:w="851"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2373"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343"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610"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975"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902"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r>
      <w:tr w:rsidR="003F188F" w:rsidRPr="003F188F" w:rsidTr="00303D2D">
        <w:trPr>
          <w:jc w:val="center"/>
        </w:trPr>
        <w:tc>
          <w:tcPr>
            <w:tcW w:w="851"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2373"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343"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610"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975"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902"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r>
      <w:tr w:rsidR="003F188F" w:rsidRPr="003F188F" w:rsidTr="00303D2D">
        <w:trPr>
          <w:jc w:val="center"/>
        </w:trPr>
        <w:tc>
          <w:tcPr>
            <w:tcW w:w="851"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2373"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343"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610"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975"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902"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r>
      <w:tr w:rsidR="003F188F" w:rsidRPr="003F188F" w:rsidTr="00303D2D">
        <w:trPr>
          <w:jc w:val="center"/>
        </w:trPr>
        <w:tc>
          <w:tcPr>
            <w:tcW w:w="851"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2373"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343"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610"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975"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902"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r>
      <w:tr w:rsidR="003F188F" w:rsidRPr="003F188F" w:rsidTr="00303D2D">
        <w:trPr>
          <w:jc w:val="center"/>
        </w:trPr>
        <w:tc>
          <w:tcPr>
            <w:tcW w:w="851"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2373"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343"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610"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975"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902"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r>
      <w:tr w:rsidR="003F188F" w:rsidRPr="003F188F" w:rsidTr="00303D2D">
        <w:trPr>
          <w:jc w:val="center"/>
        </w:trPr>
        <w:tc>
          <w:tcPr>
            <w:tcW w:w="851"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2373"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343"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610"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975"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902"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r>
      <w:tr w:rsidR="003F188F" w:rsidRPr="003F188F" w:rsidTr="00303D2D">
        <w:trPr>
          <w:jc w:val="center"/>
        </w:trPr>
        <w:tc>
          <w:tcPr>
            <w:tcW w:w="851"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2373"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343"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610"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975"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902"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r>
      <w:tr w:rsidR="003F188F" w:rsidRPr="003F188F" w:rsidTr="00303D2D">
        <w:trPr>
          <w:jc w:val="center"/>
        </w:trPr>
        <w:tc>
          <w:tcPr>
            <w:tcW w:w="851"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2373"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343"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610"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975"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902"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r>
      <w:tr w:rsidR="003F188F" w:rsidRPr="003F188F" w:rsidTr="00303D2D">
        <w:trPr>
          <w:jc w:val="center"/>
        </w:trPr>
        <w:tc>
          <w:tcPr>
            <w:tcW w:w="851"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2373"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343"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610"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975"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c>
          <w:tcPr>
            <w:tcW w:w="1902" w:type="dxa"/>
          </w:tcPr>
          <w:p w:rsidR="003F188F" w:rsidRPr="003F188F" w:rsidRDefault="003F188F" w:rsidP="003F188F">
            <w:pPr>
              <w:autoSpaceDE w:val="0"/>
              <w:autoSpaceDN w:val="0"/>
              <w:adjustRightInd w:val="0"/>
              <w:jc w:val="both"/>
              <w:rPr>
                <w:rFonts w:ascii="Times New Roman" w:eastAsia="Calibri" w:hAnsi="Times New Roman" w:cs="Times New Roman"/>
                <w:color w:val="000000"/>
                <w:sz w:val="20"/>
                <w:szCs w:val="20"/>
              </w:rPr>
            </w:pPr>
          </w:p>
        </w:tc>
      </w:tr>
    </w:tbl>
    <w:p w:rsidR="00243B55" w:rsidRDefault="00243B55" w:rsidP="008171C4">
      <w:pPr>
        <w:spacing w:after="0" w:line="240" w:lineRule="auto"/>
        <w:ind w:firstLine="709"/>
        <w:jc w:val="both"/>
        <w:rPr>
          <w:rFonts w:ascii="Times New Roman" w:hAnsi="Times New Roman" w:cs="Times New Roman"/>
          <w:sz w:val="24"/>
          <w:szCs w:val="24"/>
        </w:rPr>
      </w:pPr>
      <w:bookmarkStart w:id="0" w:name="_GoBack"/>
      <w:bookmarkEnd w:id="0"/>
    </w:p>
    <w:sectPr w:rsidR="00243B55" w:rsidSect="00BA6C64">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1AC" w:rsidRDefault="003C21AC" w:rsidP="00BA6C64">
      <w:pPr>
        <w:spacing w:after="0" w:line="240" w:lineRule="auto"/>
      </w:pPr>
      <w:r>
        <w:separator/>
      </w:r>
    </w:p>
  </w:endnote>
  <w:endnote w:type="continuationSeparator" w:id="0">
    <w:p w:rsidR="003C21AC" w:rsidRDefault="003C21AC" w:rsidP="00BA6C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mn-e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6550422"/>
      <w:docPartObj>
        <w:docPartGallery w:val="Page Numbers (Bottom of Page)"/>
        <w:docPartUnique/>
      </w:docPartObj>
    </w:sdtPr>
    <w:sdtEndPr/>
    <w:sdtContent>
      <w:p w:rsidR="00BA6C64" w:rsidRDefault="00BA6C64">
        <w:pPr>
          <w:pStyle w:val="a8"/>
          <w:jc w:val="center"/>
        </w:pPr>
        <w:r>
          <w:fldChar w:fldCharType="begin"/>
        </w:r>
        <w:r>
          <w:instrText>PAGE   \* MERGEFORMAT</w:instrText>
        </w:r>
        <w:r>
          <w:fldChar w:fldCharType="separate"/>
        </w:r>
        <w:r w:rsidR="003F188F">
          <w:rPr>
            <w:noProof/>
          </w:rPr>
          <w:t>3</w:t>
        </w:r>
        <w:r>
          <w:fldChar w:fldCharType="end"/>
        </w:r>
      </w:p>
    </w:sdtContent>
  </w:sdt>
  <w:p w:rsidR="00BA6C64" w:rsidRDefault="00BA6C64">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1AC" w:rsidRDefault="003C21AC" w:rsidP="00BA6C64">
      <w:pPr>
        <w:spacing w:after="0" w:line="240" w:lineRule="auto"/>
      </w:pPr>
      <w:r>
        <w:separator/>
      </w:r>
    </w:p>
  </w:footnote>
  <w:footnote w:type="continuationSeparator" w:id="0">
    <w:p w:rsidR="003C21AC" w:rsidRDefault="003C21AC" w:rsidP="00BA6C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F0B5B"/>
    <w:multiLevelType w:val="hybridMultilevel"/>
    <w:tmpl w:val="C414C42C"/>
    <w:lvl w:ilvl="0" w:tplc="04190001">
      <w:start w:val="1"/>
      <w:numFmt w:val="bullet"/>
      <w:lvlText w:val=""/>
      <w:lvlJc w:val="left"/>
      <w:pPr>
        <w:ind w:left="1460" w:hanging="360"/>
      </w:pPr>
      <w:rPr>
        <w:rFonts w:ascii="Symbol" w:hAnsi="Symbol"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1" w15:restartNumberingAfterBreak="0">
    <w:nsid w:val="02D55394"/>
    <w:multiLevelType w:val="multilevel"/>
    <w:tmpl w:val="4BD21B6C"/>
    <w:styleLink w:val="WWNum5"/>
    <w:lvl w:ilvl="0">
      <w:start w:val="1"/>
      <w:numFmt w:val="decimal"/>
      <w:lvlText w:val="%1."/>
      <w:lvlJc w:val="left"/>
      <w:pPr>
        <w:ind w:left="1100" w:hanging="360"/>
      </w:pPr>
    </w:lvl>
    <w:lvl w:ilvl="1">
      <w:start w:val="1"/>
      <w:numFmt w:val="lowerLetter"/>
      <w:lvlText w:val="%2."/>
      <w:lvlJc w:val="left"/>
      <w:pPr>
        <w:ind w:left="1820" w:hanging="360"/>
      </w:pPr>
    </w:lvl>
    <w:lvl w:ilvl="2">
      <w:start w:val="1"/>
      <w:numFmt w:val="lowerRoman"/>
      <w:lvlText w:val="%3."/>
      <w:lvlJc w:val="right"/>
      <w:pPr>
        <w:ind w:left="2540" w:hanging="180"/>
      </w:pPr>
    </w:lvl>
    <w:lvl w:ilvl="3">
      <w:start w:val="1"/>
      <w:numFmt w:val="decimal"/>
      <w:lvlText w:val="%4."/>
      <w:lvlJc w:val="left"/>
      <w:pPr>
        <w:ind w:left="3260" w:hanging="360"/>
      </w:pPr>
    </w:lvl>
    <w:lvl w:ilvl="4">
      <w:start w:val="1"/>
      <w:numFmt w:val="lowerLetter"/>
      <w:lvlText w:val="%5."/>
      <w:lvlJc w:val="left"/>
      <w:pPr>
        <w:ind w:left="3980" w:hanging="360"/>
      </w:pPr>
    </w:lvl>
    <w:lvl w:ilvl="5">
      <w:start w:val="1"/>
      <w:numFmt w:val="lowerRoman"/>
      <w:lvlText w:val="%6."/>
      <w:lvlJc w:val="right"/>
      <w:pPr>
        <w:ind w:left="4700" w:hanging="180"/>
      </w:pPr>
    </w:lvl>
    <w:lvl w:ilvl="6">
      <w:start w:val="1"/>
      <w:numFmt w:val="decimal"/>
      <w:lvlText w:val="%7."/>
      <w:lvlJc w:val="left"/>
      <w:pPr>
        <w:ind w:left="5420" w:hanging="360"/>
      </w:pPr>
    </w:lvl>
    <w:lvl w:ilvl="7">
      <w:start w:val="1"/>
      <w:numFmt w:val="lowerLetter"/>
      <w:lvlText w:val="%8."/>
      <w:lvlJc w:val="left"/>
      <w:pPr>
        <w:ind w:left="6140" w:hanging="360"/>
      </w:pPr>
    </w:lvl>
    <w:lvl w:ilvl="8">
      <w:start w:val="1"/>
      <w:numFmt w:val="lowerRoman"/>
      <w:lvlText w:val="%9."/>
      <w:lvlJc w:val="right"/>
      <w:pPr>
        <w:ind w:left="6860" w:hanging="180"/>
      </w:pPr>
    </w:lvl>
  </w:abstractNum>
  <w:abstractNum w:abstractNumId="2" w15:restartNumberingAfterBreak="0">
    <w:nsid w:val="05BE7871"/>
    <w:multiLevelType w:val="multilevel"/>
    <w:tmpl w:val="4E4416CE"/>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9EC5F40"/>
    <w:multiLevelType w:val="hybridMultilevel"/>
    <w:tmpl w:val="CE5C19F0"/>
    <w:lvl w:ilvl="0" w:tplc="0419000F">
      <w:start w:val="1"/>
      <w:numFmt w:val="decimal"/>
      <w:lvlText w:val="%1."/>
      <w:lvlJc w:val="left"/>
      <w:pPr>
        <w:ind w:left="644"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4" w15:restartNumberingAfterBreak="0">
    <w:nsid w:val="13C51681"/>
    <w:multiLevelType w:val="multilevel"/>
    <w:tmpl w:val="B5ECB7DC"/>
    <w:lvl w:ilvl="0">
      <w:start w:val="1"/>
      <w:numFmt w:val="decimal"/>
      <w:lvlText w:val="%1."/>
      <w:lvlJc w:val="left"/>
      <w:pPr>
        <w:ind w:left="720" w:hanging="360"/>
      </w:pPr>
    </w:lvl>
    <w:lvl w:ilvl="1">
      <w:start w:val="1"/>
      <w:numFmt w:val="decimal"/>
      <w:isLgl/>
      <w:lvlText w:val="%1.%2."/>
      <w:lvlJc w:val="left"/>
      <w:pPr>
        <w:ind w:left="1100" w:hanging="360"/>
      </w:pPr>
      <w:rPr>
        <w:rFonts w:hint="default"/>
      </w:rPr>
    </w:lvl>
    <w:lvl w:ilvl="2">
      <w:start w:val="1"/>
      <w:numFmt w:val="decimal"/>
      <w:isLgl/>
      <w:lvlText w:val="%1.%2.%3."/>
      <w:lvlJc w:val="left"/>
      <w:pPr>
        <w:ind w:left="184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60" w:hanging="1080"/>
      </w:pPr>
      <w:rPr>
        <w:rFonts w:hint="default"/>
      </w:rPr>
    </w:lvl>
    <w:lvl w:ilvl="5">
      <w:start w:val="1"/>
      <w:numFmt w:val="decimal"/>
      <w:isLgl/>
      <w:lvlText w:val="%1.%2.%3.%4.%5.%6."/>
      <w:lvlJc w:val="left"/>
      <w:pPr>
        <w:ind w:left="334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460" w:hanging="1440"/>
      </w:pPr>
      <w:rPr>
        <w:rFonts w:hint="default"/>
      </w:rPr>
    </w:lvl>
    <w:lvl w:ilvl="8">
      <w:start w:val="1"/>
      <w:numFmt w:val="decimal"/>
      <w:isLgl/>
      <w:lvlText w:val="%1.%2.%3.%4.%5.%6.%7.%8.%9."/>
      <w:lvlJc w:val="left"/>
      <w:pPr>
        <w:ind w:left="5200" w:hanging="1800"/>
      </w:pPr>
      <w:rPr>
        <w:rFonts w:hint="default"/>
      </w:rPr>
    </w:lvl>
  </w:abstractNum>
  <w:abstractNum w:abstractNumId="5" w15:restartNumberingAfterBreak="0">
    <w:nsid w:val="206B6FB3"/>
    <w:multiLevelType w:val="multilevel"/>
    <w:tmpl w:val="D64E0D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D537CB"/>
    <w:multiLevelType w:val="multilevel"/>
    <w:tmpl w:val="6EE6CD76"/>
    <w:styleLink w:val="WWNum10"/>
    <w:lvl w:ilvl="0">
      <w:numFmt w:val="bullet"/>
      <w:lvlText w:val="•"/>
      <w:lvlJc w:val="left"/>
      <w:pPr>
        <w:ind w:left="1287" w:hanging="360"/>
      </w:pPr>
      <w:rPr>
        <w:rFonts w:ascii="Times New Roman" w:hAnsi="Times New Roman" w:cs="Times New Roman"/>
        <w:sz w:val="24"/>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7" w15:restartNumberingAfterBreak="0">
    <w:nsid w:val="3B7957C4"/>
    <w:multiLevelType w:val="hybridMultilevel"/>
    <w:tmpl w:val="D0BAF8E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3D081148"/>
    <w:multiLevelType w:val="hybridMultilevel"/>
    <w:tmpl w:val="661A8646"/>
    <w:lvl w:ilvl="0" w:tplc="CD6E9268">
      <w:start w:val="1"/>
      <w:numFmt w:val="decimal"/>
      <w:lvlText w:val="%1."/>
      <w:lvlJc w:val="left"/>
      <w:pPr>
        <w:ind w:left="720" w:hanging="360"/>
      </w:pPr>
      <w:rPr>
        <w:rFonts w:ascii="Times New Roman" w:eastAsia="Times New Roman" w:hAnsi="Times New Roman" w:cs="Times New Roman"/>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FD22BD0"/>
    <w:multiLevelType w:val="multilevel"/>
    <w:tmpl w:val="FA423AF2"/>
    <w:lvl w:ilvl="0">
      <w:start w:val="1"/>
      <w:numFmt w:val="decimal"/>
      <w:lvlText w:val="%1."/>
      <w:lvlJc w:val="left"/>
      <w:pPr>
        <w:ind w:left="1100" w:hanging="360"/>
      </w:pPr>
      <w:rPr>
        <w:rFonts w:hint="default"/>
        <w:b/>
        <w:sz w:val="22"/>
      </w:rPr>
    </w:lvl>
    <w:lvl w:ilvl="1">
      <w:start w:val="1"/>
      <w:numFmt w:val="decimal"/>
      <w:isLgl/>
      <w:lvlText w:val="%1.%2."/>
      <w:lvlJc w:val="left"/>
      <w:pPr>
        <w:ind w:left="1100" w:hanging="360"/>
      </w:pPr>
      <w:rPr>
        <w:rFonts w:hint="default"/>
      </w:rPr>
    </w:lvl>
    <w:lvl w:ilvl="2">
      <w:start w:val="1"/>
      <w:numFmt w:val="decimal"/>
      <w:isLgl/>
      <w:lvlText w:val="%1.%2.%3."/>
      <w:lvlJc w:val="left"/>
      <w:pPr>
        <w:ind w:left="1460" w:hanging="720"/>
      </w:pPr>
      <w:rPr>
        <w:rFonts w:hint="default"/>
      </w:rPr>
    </w:lvl>
    <w:lvl w:ilvl="3">
      <w:start w:val="1"/>
      <w:numFmt w:val="decimal"/>
      <w:isLgl/>
      <w:lvlText w:val="%1.%2.%3.%4."/>
      <w:lvlJc w:val="left"/>
      <w:pPr>
        <w:ind w:left="1460" w:hanging="720"/>
      </w:pPr>
      <w:rPr>
        <w:rFonts w:hint="default"/>
      </w:rPr>
    </w:lvl>
    <w:lvl w:ilvl="4">
      <w:start w:val="1"/>
      <w:numFmt w:val="decimal"/>
      <w:isLgl/>
      <w:lvlText w:val="%1.%2.%3.%4.%5."/>
      <w:lvlJc w:val="left"/>
      <w:pPr>
        <w:ind w:left="1820" w:hanging="1080"/>
      </w:pPr>
      <w:rPr>
        <w:rFonts w:hint="default"/>
      </w:rPr>
    </w:lvl>
    <w:lvl w:ilvl="5">
      <w:start w:val="1"/>
      <w:numFmt w:val="decimal"/>
      <w:isLgl/>
      <w:lvlText w:val="%1.%2.%3.%4.%5.%6."/>
      <w:lvlJc w:val="left"/>
      <w:pPr>
        <w:ind w:left="1820" w:hanging="1080"/>
      </w:pPr>
      <w:rPr>
        <w:rFonts w:hint="default"/>
      </w:rPr>
    </w:lvl>
    <w:lvl w:ilvl="6">
      <w:start w:val="1"/>
      <w:numFmt w:val="decimal"/>
      <w:isLgl/>
      <w:lvlText w:val="%1.%2.%3.%4.%5.%6.%7."/>
      <w:lvlJc w:val="left"/>
      <w:pPr>
        <w:ind w:left="2180" w:hanging="1440"/>
      </w:pPr>
      <w:rPr>
        <w:rFonts w:hint="default"/>
      </w:rPr>
    </w:lvl>
    <w:lvl w:ilvl="7">
      <w:start w:val="1"/>
      <w:numFmt w:val="decimal"/>
      <w:isLgl/>
      <w:lvlText w:val="%1.%2.%3.%4.%5.%6.%7.%8."/>
      <w:lvlJc w:val="left"/>
      <w:pPr>
        <w:ind w:left="2180" w:hanging="1440"/>
      </w:pPr>
      <w:rPr>
        <w:rFonts w:hint="default"/>
      </w:rPr>
    </w:lvl>
    <w:lvl w:ilvl="8">
      <w:start w:val="1"/>
      <w:numFmt w:val="decimal"/>
      <w:isLgl/>
      <w:lvlText w:val="%1.%2.%3.%4.%5.%6.%7.%8.%9."/>
      <w:lvlJc w:val="left"/>
      <w:pPr>
        <w:ind w:left="2540" w:hanging="1800"/>
      </w:pPr>
      <w:rPr>
        <w:rFonts w:hint="default"/>
      </w:rPr>
    </w:lvl>
  </w:abstractNum>
  <w:abstractNum w:abstractNumId="10" w15:restartNumberingAfterBreak="0">
    <w:nsid w:val="45144991"/>
    <w:multiLevelType w:val="multilevel"/>
    <w:tmpl w:val="EC46D1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6B0216A"/>
    <w:multiLevelType w:val="multilevel"/>
    <w:tmpl w:val="2586DA32"/>
    <w:styleLink w:val="WWNum2"/>
    <w:lvl w:ilvl="0">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lang w:val="ru-RU" w:eastAsia="ru-RU" w:bidi="ru-RU"/>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4B8154FF"/>
    <w:multiLevelType w:val="hybridMultilevel"/>
    <w:tmpl w:val="E6B2C150"/>
    <w:lvl w:ilvl="0" w:tplc="BEE4CF4C">
      <w:start w:val="1"/>
      <w:numFmt w:val="decimal"/>
      <w:lvlText w:val="%1."/>
      <w:lvlJc w:val="left"/>
      <w:pPr>
        <w:ind w:left="4221" w:hanging="709"/>
        <w:jc w:val="right"/>
      </w:pPr>
      <w:rPr>
        <w:rFonts w:ascii="Times New Roman" w:eastAsia="Times New Roman" w:hAnsi="Times New Roman" w:cs="Times New Roman" w:hint="default"/>
        <w:b/>
        <w:bCs/>
        <w:i w:val="0"/>
        <w:iCs w:val="0"/>
        <w:spacing w:val="0"/>
        <w:w w:val="100"/>
        <w:sz w:val="24"/>
        <w:szCs w:val="24"/>
        <w:lang w:val="ru-RU" w:eastAsia="en-US" w:bidi="ar-SA"/>
      </w:rPr>
    </w:lvl>
    <w:lvl w:ilvl="1" w:tplc="3E827908">
      <w:numFmt w:val="bullet"/>
      <w:lvlText w:val="•"/>
      <w:lvlJc w:val="left"/>
      <w:pPr>
        <w:ind w:left="4761" w:hanging="709"/>
      </w:pPr>
      <w:rPr>
        <w:rFonts w:hint="default"/>
        <w:lang w:val="ru-RU" w:eastAsia="en-US" w:bidi="ar-SA"/>
      </w:rPr>
    </w:lvl>
    <w:lvl w:ilvl="2" w:tplc="9A6211EE">
      <w:numFmt w:val="bullet"/>
      <w:lvlText w:val="•"/>
      <w:lvlJc w:val="left"/>
      <w:pPr>
        <w:ind w:left="5303" w:hanging="709"/>
      </w:pPr>
      <w:rPr>
        <w:rFonts w:hint="default"/>
        <w:lang w:val="ru-RU" w:eastAsia="en-US" w:bidi="ar-SA"/>
      </w:rPr>
    </w:lvl>
    <w:lvl w:ilvl="3" w:tplc="5EF8C498">
      <w:numFmt w:val="bullet"/>
      <w:lvlText w:val="•"/>
      <w:lvlJc w:val="left"/>
      <w:pPr>
        <w:ind w:left="5845" w:hanging="709"/>
      </w:pPr>
      <w:rPr>
        <w:rFonts w:hint="default"/>
        <w:lang w:val="ru-RU" w:eastAsia="en-US" w:bidi="ar-SA"/>
      </w:rPr>
    </w:lvl>
    <w:lvl w:ilvl="4" w:tplc="97F40D7C">
      <w:numFmt w:val="bullet"/>
      <w:lvlText w:val="•"/>
      <w:lvlJc w:val="left"/>
      <w:pPr>
        <w:ind w:left="6387" w:hanging="709"/>
      </w:pPr>
      <w:rPr>
        <w:rFonts w:hint="default"/>
        <w:lang w:val="ru-RU" w:eastAsia="en-US" w:bidi="ar-SA"/>
      </w:rPr>
    </w:lvl>
    <w:lvl w:ilvl="5" w:tplc="AD784C6E">
      <w:numFmt w:val="bullet"/>
      <w:lvlText w:val="•"/>
      <w:lvlJc w:val="left"/>
      <w:pPr>
        <w:ind w:left="6929" w:hanging="709"/>
      </w:pPr>
      <w:rPr>
        <w:rFonts w:hint="default"/>
        <w:lang w:val="ru-RU" w:eastAsia="en-US" w:bidi="ar-SA"/>
      </w:rPr>
    </w:lvl>
    <w:lvl w:ilvl="6" w:tplc="8EE0976A">
      <w:numFmt w:val="bullet"/>
      <w:lvlText w:val="•"/>
      <w:lvlJc w:val="left"/>
      <w:pPr>
        <w:ind w:left="7471" w:hanging="709"/>
      </w:pPr>
      <w:rPr>
        <w:rFonts w:hint="default"/>
        <w:lang w:val="ru-RU" w:eastAsia="en-US" w:bidi="ar-SA"/>
      </w:rPr>
    </w:lvl>
    <w:lvl w:ilvl="7" w:tplc="297E1376">
      <w:numFmt w:val="bullet"/>
      <w:lvlText w:val="•"/>
      <w:lvlJc w:val="left"/>
      <w:pPr>
        <w:ind w:left="8013" w:hanging="709"/>
      </w:pPr>
      <w:rPr>
        <w:rFonts w:hint="default"/>
        <w:lang w:val="ru-RU" w:eastAsia="en-US" w:bidi="ar-SA"/>
      </w:rPr>
    </w:lvl>
    <w:lvl w:ilvl="8" w:tplc="122A4936">
      <w:numFmt w:val="bullet"/>
      <w:lvlText w:val="•"/>
      <w:lvlJc w:val="left"/>
      <w:pPr>
        <w:ind w:left="8555" w:hanging="709"/>
      </w:pPr>
      <w:rPr>
        <w:rFonts w:hint="default"/>
        <w:lang w:val="ru-RU" w:eastAsia="en-US" w:bidi="ar-SA"/>
      </w:rPr>
    </w:lvl>
  </w:abstractNum>
  <w:abstractNum w:abstractNumId="13" w15:restartNumberingAfterBreak="0">
    <w:nsid w:val="54A328F5"/>
    <w:multiLevelType w:val="hybridMultilevel"/>
    <w:tmpl w:val="EBC6A93E"/>
    <w:lvl w:ilvl="0" w:tplc="C570CC86">
      <w:start w:val="1"/>
      <w:numFmt w:val="decimal"/>
      <w:lvlText w:val="%1."/>
      <w:lvlJc w:val="left"/>
      <w:pPr>
        <w:ind w:left="720" w:hanging="360"/>
      </w:pPr>
      <w:rPr>
        <w:rFonts w:ascii="Times New Roman" w:eastAsia="Times New Roman" w:hAnsi="Times New Roman" w:cs="Times New Roman"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5683B62"/>
    <w:multiLevelType w:val="multilevel"/>
    <w:tmpl w:val="98021122"/>
    <w:styleLink w:val="WWNum11"/>
    <w:lvl w:ilvl="0">
      <w:numFmt w:val="bullet"/>
      <w:lvlText w:val="•"/>
      <w:lvlJc w:val="left"/>
      <w:pPr>
        <w:ind w:left="1287" w:hanging="360"/>
      </w:pPr>
      <w:rPr>
        <w:rFonts w:ascii="Times New Roman" w:hAnsi="Times New Roman" w:cs="Times New Roman"/>
        <w:sz w:val="24"/>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15" w15:restartNumberingAfterBreak="0">
    <w:nsid w:val="5F5F11A8"/>
    <w:multiLevelType w:val="multilevel"/>
    <w:tmpl w:val="272AB9FC"/>
    <w:styleLink w:val="WWNum1"/>
    <w:lvl w:ilvl="0">
      <w:start w:val="1"/>
      <w:numFmt w:val="decimal"/>
      <w:lvlText w:val="%1."/>
      <w:lvlJc w:val="left"/>
      <w:pPr>
        <w:ind w:left="1460" w:hanging="360"/>
      </w:pPr>
    </w:lvl>
    <w:lvl w:ilvl="1">
      <w:start w:val="1"/>
      <w:numFmt w:val="lowerLetter"/>
      <w:lvlText w:val="%2."/>
      <w:lvlJc w:val="left"/>
      <w:pPr>
        <w:ind w:left="2180" w:hanging="360"/>
      </w:pPr>
    </w:lvl>
    <w:lvl w:ilvl="2">
      <w:start w:val="1"/>
      <w:numFmt w:val="lowerRoman"/>
      <w:lvlText w:val="%3."/>
      <w:lvlJc w:val="right"/>
      <w:pPr>
        <w:ind w:left="2900" w:hanging="180"/>
      </w:pPr>
    </w:lvl>
    <w:lvl w:ilvl="3">
      <w:start w:val="1"/>
      <w:numFmt w:val="decimal"/>
      <w:lvlText w:val="%4."/>
      <w:lvlJc w:val="left"/>
      <w:pPr>
        <w:ind w:left="3620" w:hanging="360"/>
      </w:pPr>
    </w:lvl>
    <w:lvl w:ilvl="4">
      <w:start w:val="1"/>
      <w:numFmt w:val="lowerLetter"/>
      <w:lvlText w:val="%5."/>
      <w:lvlJc w:val="left"/>
      <w:pPr>
        <w:ind w:left="4340" w:hanging="360"/>
      </w:pPr>
    </w:lvl>
    <w:lvl w:ilvl="5">
      <w:start w:val="1"/>
      <w:numFmt w:val="lowerRoman"/>
      <w:lvlText w:val="%6."/>
      <w:lvlJc w:val="right"/>
      <w:pPr>
        <w:ind w:left="5060" w:hanging="180"/>
      </w:pPr>
    </w:lvl>
    <w:lvl w:ilvl="6">
      <w:start w:val="1"/>
      <w:numFmt w:val="decimal"/>
      <w:lvlText w:val="%7."/>
      <w:lvlJc w:val="left"/>
      <w:pPr>
        <w:ind w:left="5780" w:hanging="360"/>
      </w:pPr>
    </w:lvl>
    <w:lvl w:ilvl="7">
      <w:start w:val="1"/>
      <w:numFmt w:val="lowerLetter"/>
      <w:lvlText w:val="%8."/>
      <w:lvlJc w:val="left"/>
      <w:pPr>
        <w:ind w:left="6500" w:hanging="360"/>
      </w:pPr>
    </w:lvl>
    <w:lvl w:ilvl="8">
      <w:start w:val="1"/>
      <w:numFmt w:val="lowerRoman"/>
      <w:lvlText w:val="%9."/>
      <w:lvlJc w:val="right"/>
      <w:pPr>
        <w:ind w:left="7220" w:hanging="180"/>
      </w:pPr>
    </w:lvl>
  </w:abstractNum>
  <w:abstractNum w:abstractNumId="16" w15:restartNumberingAfterBreak="0">
    <w:nsid w:val="63EC31F3"/>
    <w:multiLevelType w:val="multilevel"/>
    <w:tmpl w:val="F1A4CD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AC6719C"/>
    <w:multiLevelType w:val="hybridMultilevel"/>
    <w:tmpl w:val="2D5460E0"/>
    <w:lvl w:ilvl="0" w:tplc="8DE402A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6CB4167E"/>
    <w:multiLevelType w:val="hybridMultilevel"/>
    <w:tmpl w:val="359866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E7E752C"/>
    <w:multiLevelType w:val="hybridMultilevel"/>
    <w:tmpl w:val="D10C5C18"/>
    <w:lvl w:ilvl="0" w:tplc="88662C6A">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5"/>
  </w:num>
  <w:num w:numId="2">
    <w:abstractNumId w:val="11"/>
  </w:num>
  <w:num w:numId="3">
    <w:abstractNumId w:val="1"/>
  </w:num>
  <w:num w:numId="4">
    <w:abstractNumId w:val="6"/>
  </w:num>
  <w:num w:numId="5">
    <w:abstractNumId w:val="14"/>
  </w:num>
  <w:num w:numId="6">
    <w:abstractNumId w:val="15"/>
    <w:lvlOverride w:ilvl="0">
      <w:startOverride w:val="1"/>
    </w:lvlOverride>
  </w:num>
  <w:num w:numId="7">
    <w:abstractNumId w:val="11"/>
  </w:num>
  <w:num w:numId="8">
    <w:abstractNumId w:val="1"/>
    <w:lvlOverride w:ilvl="0">
      <w:startOverride w:val="1"/>
    </w:lvlOverride>
  </w:num>
  <w:num w:numId="9">
    <w:abstractNumId w:val="6"/>
  </w:num>
  <w:num w:numId="10">
    <w:abstractNumId w:val="14"/>
  </w:num>
  <w:num w:numId="11">
    <w:abstractNumId w:val="10"/>
  </w:num>
  <w:num w:numId="12">
    <w:abstractNumId w:val="5"/>
  </w:num>
  <w:num w:numId="13">
    <w:abstractNumId w:val="4"/>
  </w:num>
  <w:num w:numId="14">
    <w:abstractNumId w:val="0"/>
  </w:num>
  <w:num w:numId="15">
    <w:abstractNumId w:val="13"/>
  </w:num>
  <w:num w:numId="16">
    <w:abstractNumId w:val="9"/>
  </w:num>
  <w:num w:numId="17">
    <w:abstractNumId w:val="16"/>
  </w:num>
  <w:num w:numId="18">
    <w:abstractNumId w:val="2"/>
  </w:num>
  <w:num w:numId="19">
    <w:abstractNumId w:val="17"/>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8"/>
  </w:num>
  <w:num w:numId="25">
    <w:abstractNumId w:val="3"/>
  </w:num>
  <w:num w:numId="26">
    <w:abstractNumId w:val="18"/>
  </w:num>
  <w:num w:numId="27">
    <w:abstractNumId w:val="12"/>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D31"/>
    <w:rsid w:val="00001B75"/>
    <w:rsid w:val="00003389"/>
    <w:rsid w:val="000302B4"/>
    <w:rsid w:val="00073386"/>
    <w:rsid w:val="00096FD8"/>
    <w:rsid w:val="000A0517"/>
    <w:rsid w:val="000E0967"/>
    <w:rsid w:val="000F75ED"/>
    <w:rsid w:val="00112755"/>
    <w:rsid w:val="00161F9E"/>
    <w:rsid w:val="001A4D31"/>
    <w:rsid w:val="001C2D67"/>
    <w:rsid w:val="001F3D65"/>
    <w:rsid w:val="00203BB9"/>
    <w:rsid w:val="00237B10"/>
    <w:rsid w:val="00242992"/>
    <w:rsid w:val="00243B55"/>
    <w:rsid w:val="00246E7E"/>
    <w:rsid w:val="00270C2A"/>
    <w:rsid w:val="002736EB"/>
    <w:rsid w:val="002A6A2D"/>
    <w:rsid w:val="002A7C51"/>
    <w:rsid w:val="002C285C"/>
    <w:rsid w:val="002E31E4"/>
    <w:rsid w:val="00307399"/>
    <w:rsid w:val="00327711"/>
    <w:rsid w:val="003657A0"/>
    <w:rsid w:val="003A2C07"/>
    <w:rsid w:val="003C0B1F"/>
    <w:rsid w:val="003C21AC"/>
    <w:rsid w:val="003F188F"/>
    <w:rsid w:val="0041121B"/>
    <w:rsid w:val="00461C2C"/>
    <w:rsid w:val="004847F0"/>
    <w:rsid w:val="004B1DA8"/>
    <w:rsid w:val="005D669C"/>
    <w:rsid w:val="00715212"/>
    <w:rsid w:val="00742578"/>
    <w:rsid w:val="0074609F"/>
    <w:rsid w:val="007C1263"/>
    <w:rsid w:val="008171C4"/>
    <w:rsid w:val="008215C8"/>
    <w:rsid w:val="00856289"/>
    <w:rsid w:val="00865B58"/>
    <w:rsid w:val="00871BD3"/>
    <w:rsid w:val="00902241"/>
    <w:rsid w:val="009B2ACE"/>
    <w:rsid w:val="009B7685"/>
    <w:rsid w:val="009E262E"/>
    <w:rsid w:val="009E49FD"/>
    <w:rsid w:val="00A00530"/>
    <w:rsid w:val="00A35BE5"/>
    <w:rsid w:val="00AC589D"/>
    <w:rsid w:val="00AD53B2"/>
    <w:rsid w:val="00AE4073"/>
    <w:rsid w:val="00B86A31"/>
    <w:rsid w:val="00BA6C64"/>
    <w:rsid w:val="00BB4C75"/>
    <w:rsid w:val="00BD17F2"/>
    <w:rsid w:val="00BE4DCA"/>
    <w:rsid w:val="00C161F2"/>
    <w:rsid w:val="00C47705"/>
    <w:rsid w:val="00C625AF"/>
    <w:rsid w:val="00C6547F"/>
    <w:rsid w:val="00CA08D1"/>
    <w:rsid w:val="00CD44C0"/>
    <w:rsid w:val="00CE4068"/>
    <w:rsid w:val="00CE69B6"/>
    <w:rsid w:val="00D20B97"/>
    <w:rsid w:val="00D24F2B"/>
    <w:rsid w:val="00D5098D"/>
    <w:rsid w:val="00D620B5"/>
    <w:rsid w:val="00DD526F"/>
    <w:rsid w:val="00E20971"/>
    <w:rsid w:val="00E251FA"/>
    <w:rsid w:val="00EA549C"/>
    <w:rsid w:val="00EC1753"/>
    <w:rsid w:val="00EC5742"/>
    <w:rsid w:val="00F250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2DECC"/>
  <w15:docId w15:val="{6CA55E8D-6A48-48F7-8DA5-39FD2192E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5B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5D669C"/>
    <w:pPr>
      <w:suppressAutoHyphens/>
      <w:autoSpaceDN w:val="0"/>
      <w:spacing w:line="247" w:lineRule="auto"/>
      <w:textAlignment w:val="baseline"/>
    </w:pPr>
    <w:rPr>
      <w:rFonts w:ascii="Liberation Serif" w:eastAsia="NSimSun" w:hAnsi="Liberation Serif" w:cs="Mangal"/>
      <w:kern w:val="3"/>
      <w:sz w:val="24"/>
      <w:szCs w:val="24"/>
      <w:lang w:eastAsia="zh-CN" w:bidi="hi-IN"/>
    </w:rPr>
  </w:style>
  <w:style w:type="paragraph" w:styleId="a3">
    <w:name w:val="List Paragraph"/>
    <w:basedOn w:val="Standard"/>
    <w:uiPriority w:val="34"/>
    <w:qFormat/>
    <w:rsid w:val="005D669C"/>
    <w:pPr>
      <w:ind w:left="720"/>
    </w:pPr>
  </w:style>
  <w:style w:type="paragraph" w:styleId="a4">
    <w:name w:val="No Spacing"/>
    <w:rsid w:val="005D669C"/>
    <w:pPr>
      <w:suppressAutoHyphens/>
      <w:autoSpaceDN w:val="0"/>
      <w:spacing w:after="0" w:line="240" w:lineRule="auto"/>
      <w:textAlignment w:val="baseline"/>
    </w:pPr>
    <w:rPr>
      <w:rFonts w:ascii="Liberation Serif" w:eastAsia="NSimSun" w:hAnsi="Liberation Serif" w:cs="Mangal"/>
      <w:kern w:val="3"/>
      <w:sz w:val="24"/>
      <w:szCs w:val="24"/>
      <w:lang w:eastAsia="zh-CN" w:bidi="hi-IN"/>
    </w:rPr>
  </w:style>
  <w:style w:type="numbering" w:customStyle="1" w:styleId="WWNum1">
    <w:name w:val="WWNum1"/>
    <w:basedOn w:val="a2"/>
    <w:rsid w:val="005D669C"/>
    <w:pPr>
      <w:numPr>
        <w:numId w:val="1"/>
      </w:numPr>
    </w:pPr>
  </w:style>
  <w:style w:type="numbering" w:customStyle="1" w:styleId="WWNum2">
    <w:name w:val="WWNum2"/>
    <w:basedOn w:val="a2"/>
    <w:rsid w:val="005D669C"/>
    <w:pPr>
      <w:numPr>
        <w:numId w:val="2"/>
      </w:numPr>
    </w:pPr>
  </w:style>
  <w:style w:type="numbering" w:customStyle="1" w:styleId="WWNum5">
    <w:name w:val="WWNum5"/>
    <w:basedOn w:val="a2"/>
    <w:rsid w:val="005D669C"/>
    <w:pPr>
      <w:numPr>
        <w:numId w:val="3"/>
      </w:numPr>
    </w:pPr>
  </w:style>
  <w:style w:type="numbering" w:customStyle="1" w:styleId="WWNum10">
    <w:name w:val="WWNum10"/>
    <w:basedOn w:val="a2"/>
    <w:rsid w:val="005D669C"/>
    <w:pPr>
      <w:numPr>
        <w:numId w:val="4"/>
      </w:numPr>
    </w:pPr>
  </w:style>
  <w:style w:type="numbering" w:customStyle="1" w:styleId="WWNum11">
    <w:name w:val="WWNum11"/>
    <w:basedOn w:val="a2"/>
    <w:rsid w:val="005D669C"/>
    <w:pPr>
      <w:numPr>
        <w:numId w:val="5"/>
      </w:numPr>
    </w:pPr>
  </w:style>
  <w:style w:type="table" w:styleId="a5">
    <w:name w:val="Table Grid"/>
    <w:basedOn w:val="a1"/>
    <w:uiPriority w:val="59"/>
    <w:rsid w:val="00A3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50">
    <w:name w:val="c50"/>
    <w:basedOn w:val="a"/>
    <w:rsid w:val="0041121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uiPriority w:val="59"/>
    <w:rsid w:val="00EC5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BA6C6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A6C64"/>
  </w:style>
  <w:style w:type="paragraph" w:styleId="a8">
    <w:name w:val="footer"/>
    <w:basedOn w:val="a"/>
    <w:link w:val="a9"/>
    <w:uiPriority w:val="99"/>
    <w:unhideWhenUsed/>
    <w:rsid w:val="00BA6C6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A6C64"/>
  </w:style>
  <w:style w:type="table" w:customStyle="1" w:styleId="11">
    <w:name w:val="Сетка таблицы11"/>
    <w:basedOn w:val="a1"/>
    <w:next w:val="a5"/>
    <w:uiPriority w:val="39"/>
    <w:rsid w:val="00D620B5"/>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Сетка таблицы2"/>
    <w:basedOn w:val="a1"/>
    <w:next w:val="a5"/>
    <w:uiPriority w:val="59"/>
    <w:rsid w:val="00243B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a1"/>
    <w:next w:val="a5"/>
    <w:uiPriority w:val="59"/>
    <w:rsid w:val="003F188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1874</Words>
  <Characters>10682</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user</cp:lastModifiedBy>
  <cp:revision>3</cp:revision>
  <cp:lastPrinted>2020-05-27T11:29:00Z</cp:lastPrinted>
  <dcterms:created xsi:type="dcterms:W3CDTF">2025-09-17T18:21:00Z</dcterms:created>
  <dcterms:modified xsi:type="dcterms:W3CDTF">2025-09-18T02:22:00Z</dcterms:modified>
</cp:coreProperties>
</file>